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A7F8D">
      <w:pPr>
        <w:jc w:val="right"/>
        <w:rPr>
          <w:rFonts w:ascii="Times New Roman" w:hAnsi="Times New Roman" w:cs="Times New Roman"/>
          <w:b/>
          <w:bCs/>
          <w:sz w:val="28"/>
          <w:szCs w:val="28"/>
        </w:rPr>
      </w:pPr>
      <w:r>
        <w:rPr>
          <w:rFonts w:ascii="Times New Roman" w:hAnsi="Times New Roman" w:cs="Times New Roman"/>
          <w:b/>
          <w:bCs/>
          <w:sz w:val="28"/>
          <w:szCs w:val="28"/>
        </w:rPr>
        <w:t>Додаток 2</w:t>
      </w:r>
    </w:p>
    <w:p w14:paraId="023E6881"/>
    <w:p w14:paraId="24332819"/>
    <w:p w14:paraId="6BF33803"/>
    <w:p w14:paraId="0B77458B"/>
    <w:p w14:paraId="7C985C40"/>
    <w:p w14:paraId="414BFF40"/>
    <w:p w14:paraId="651168E0"/>
    <w:p w14:paraId="2CD9048C"/>
    <w:p w14:paraId="65F7100F"/>
    <w:p w14:paraId="06BDE09F"/>
    <w:p w14:paraId="7AC8F8A0"/>
    <w:p w14:paraId="110C60FD">
      <w:pPr>
        <w:suppressAutoHyphens/>
        <w:jc w:val="center"/>
        <w:rPr>
          <w:rFonts w:ascii="Calibri" w:hAnsi="Calibri" w:eastAsia="Calibri" w:cs="font871"/>
        </w:rPr>
      </w:pPr>
      <w:bookmarkStart w:id="0" w:name="_Hlk110251777"/>
      <w:r>
        <w:rPr>
          <w:rFonts w:ascii="Times New Roman" w:hAnsi="Times New Roman" w:eastAsia="Calibri" w:cs="Times New Roman"/>
          <w:sz w:val="36"/>
          <w:szCs w:val="36"/>
        </w:rPr>
        <w:t>ОСВІТНЯ ПРОГРАМА</w:t>
      </w:r>
    </w:p>
    <w:p w14:paraId="26B181A3">
      <w:pPr>
        <w:suppressAutoHyphens/>
        <w:jc w:val="center"/>
        <w:rPr>
          <w:rFonts w:ascii="Times New Roman" w:hAnsi="Times New Roman" w:eastAsia="Calibri" w:cs="Times New Roman"/>
          <w:sz w:val="36"/>
          <w:szCs w:val="36"/>
        </w:rPr>
      </w:pPr>
      <w:r>
        <w:rPr>
          <w:rFonts w:ascii="Times New Roman" w:hAnsi="Times New Roman" w:eastAsia="Calibri" w:cs="Times New Roman"/>
          <w:sz w:val="36"/>
          <w:szCs w:val="36"/>
        </w:rPr>
        <w:t>5-</w:t>
      </w:r>
      <w:r>
        <w:rPr>
          <w:rFonts w:hint="default" w:ascii="Times New Roman" w:hAnsi="Times New Roman" w:eastAsia="Calibri" w:cs="Times New Roman"/>
          <w:sz w:val="36"/>
          <w:szCs w:val="36"/>
          <w:lang w:val="uk-UA"/>
        </w:rPr>
        <w:t>7</w:t>
      </w:r>
      <w:r>
        <w:rPr>
          <w:rFonts w:ascii="Times New Roman" w:hAnsi="Times New Roman" w:eastAsia="Calibri" w:cs="Times New Roman"/>
          <w:sz w:val="36"/>
          <w:szCs w:val="36"/>
        </w:rPr>
        <w:t xml:space="preserve"> класи</w:t>
      </w:r>
    </w:p>
    <w:p w14:paraId="02C711ED">
      <w:pPr>
        <w:suppressAutoHyphens/>
        <w:jc w:val="center"/>
        <w:rPr>
          <w:rFonts w:ascii="Times New Roman" w:hAnsi="Times New Roman" w:eastAsia="Calibri" w:cs="Times New Roman"/>
          <w:sz w:val="36"/>
          <w:szCs w:val="36"/>
        </w:rPr>
      </w:pPr>
      <w:r>
        <w:rPr>
          <w:rFonts w:ascii="Times New Roman" w:hAnsi="Times New Roman" w:eastAsia="Calibri" w:cs="Times New Roman"/>
          <w:sz w:val="36"/>
          <w:szCs w:val="36"/>
        </w:rPr>
        <w:t>КОМУНАЛЬНОГО ЗАКЛАДУ</w:t>
      </w:r>
    </w:p>
    <w:p w14:paraId="2A075E0E">
      <w:pPr>
        <w:suppressAutoHyphens/>
        <w:jc w:val="center"/>
        <w:rPr>
          <w:rFonts w:ascii="Times New Roman" w:hAnsi="Times New Roman" w:eastAsia="Calibri" w:cs="Times New Roman"/>
          <w:sz w:val="36"/>
          <w:szCs w:val="36"/>
        </w:rPr>
      </w:pPr>
      <w:r>
        <w:rPr>
          <w:rFonts w:ascii="Times New Roman" w:hAnsi="Times New Roman" w:eastAsia="Calibri" w:cs="Times New Roman"/>
          <w:sz w:val="36"/>
          <w:szCs w:val="36"/>
        </w:rPr>
        <w:t>«НЕКРАСОВСЬКИЙ ЛІЦЕЙ</w:t>
      </w:r>
    </w:p>
    <w:p w14:paraId="77B01853">
      <w:pPr>
        <w:suppressAutoHyphens/>
        <w:jc w:val="center"/>
        <w:rPr>
          <w:rFonts w:ascii="Times New Roman" w:hAnsi="Times New Roman" w:eastAsia="Calibri" w:cs="Times New Roman"/>
          <w:sz w:val="36"/>
          <w:szCs w:val="36"/>
        </w:rPr>
      </w:pPr>
      <w:r>
        <w:rPr>
          <w:rFonts w:ascii="Times New Roman" w:hAnsi="Times New Roman" w:eastAsia="Calibri" w:cs="Times New Roman"/>
          <w:sz w:val="36"/>
          <w:szCs w:val="36"/>
        </w:rPr>
        <w:t>ЯКУШИНЕЦЬКОЇ СІЛЬСЬКОЇ РАДИ</w:t>
      </w:r>
    </w:p>
    <w:p w14:paraId="39A225CF">
      <w:pPr>
        <w:suppressAutoHyphens/>
        <w:jc w:val="center"/>
        <w:rPr>
          <w:rFonts w:ascii="Calibri" w:hAnsi="Calibri" w:eastAsia="Calibri" w:cs="font871"/>
        </w:rPr>
      </w:pPr>
      <w:r>
        <w:rPr>
          <w:rFonts w:ascii="Times New Roman" w:hAnsi="Times New Roman" w:eastAsia="Calibri" w:cs="Times New Roman"/>
          <w:sz w:val="36"/>
          <w:szCs w:val="36"/>
        </w:rPr>
        <w:t>ВІННИЦЬКОЇ ОБЛАСТІ»</w:t>
      </w:r>
    </w:p>
    <w:p w14:paraId="1C914134">
      <w:pPr>
        <w:suppressAutoHyphens/>
        <w:jc w:val="center"/>
        <w:rPr>
          <w:rFonts w:ascii="Times New Roman" w:hAnsi="Times New Roman" w:eastAsia="Calibri" w:cs="Times New Roman"/>
          <w:sz w:val="36"/>
          <w:szCs w:val="36"/>
        </w:rPr>
      </w:pPr>
      <w:r>
        <w:rPr>
          <w:rFonts w:ascii="Times New Roman" w:hAnsi="Times New Roman" w:eastAsia="Calibri" w:cs="Times New Roman"/>
          <w:sz w:val="36"/>
          <w:szCs w:val="36"/>
        </w:rPr>
        <w:t>на 2024 - 202</w:t>
      </w:r>
      <w:r>
        <w:rPr>
          <w:rFonts w:hint="default" w:ascii="Times New Roman" w:hAnsi="Times New Roman" w:eastAsia="Calibri" w:cs="Times New Roman"/>
          <w:sz w:val="36"/>
          <w:szCs w:val="36"/>
          <w:lang w:val="uk-UA"/>
        </w:rPr>
        <w:t>5 навчальний</w:t>
      </w:r>
      <w:r>
        <w:rPr>
          <w:rFonts w:ascii="Times New Roman" w:hAnsi="Times New Roman" w:eastAsia="Calibri" w:cs="Times New Roman"/>
          <w:sz w:val="36"/>
          <w:szCs w:val="36"/>
        </w:rPr>
        <w:t xml:space="preserve"> р</w:t>
      </w:r>
      <w:r>
        <w:rPr>
          <w:rFonts w:ascii="Times New Roman" w:hAnsi="Times New Roman" w:eastAsia="Calibri" w:cs="Times New Roman"/>
          <w:sz w:val="36"/>
          <w:szCs w:val="36"/>
          <w:lang w:val="uk-UA"/>
        </w:rPr>
        <w:t>і</w:t>
      </w:r>
      <w:bookmarkStart w:id="4" w:name="_GoBack"/>
      <w:bookmarkEnd w:id="4"/>
      <w:r>
        <w:rPr>
          <w:rFonts w:ascii="Times New Roman" w:hAnsi="Times New Roman" w:eastAsia="Calibri" w:cs="Times New Roman"/>
          <w:sz w:val="36"/>
          <w:szCs w:val="36"/>
        </w:rPr>
        <w:t>к</w:t>
      </w:r>
    </w:p>
    <w:p w14:paraId="39851C5E">
      <w:pPr>
        <w:suppressAutoHyphens/>
        <w:jc w:val="center"/>
        <w:rPr>
          <w:rFonts w:ascii="Times New Roman" w:hAnsi="Times New Roman" w:eastAsia="Calibri" w:cs="Times New Roman"/>
          <w:sz w:val="36"/>
          <w:szCs w:val="36"/>
        </w:rPr>
      </w:pPr>
    </w:p>
    <w:p w14:paraId="69800C2B">
      <w:pPr>
        <w:suppressAutoHyphens/>
        <w:jc w:val="center"/>
        <w:rPr>
          <w:rFonts w:ascii="Times New Roman" w:hAnsi="Times New Roman" w:eastAsia="Calibri" w:cs="Times New Roman"/>
          <w:sz w:val="36"/>
          <w:szCs w:val="36"/>
        </w:rPr>
      </w:pPr>
    </w:p>
    <w:p w14:paraId="5F51DAB5">
      <w:pPr>
        <w:suppressAutoHyphens/>
        <w:jc w:val="center"/>
        <w:rPr>
          <w:rFonts w:ascii="Times New Roman" w:hAnsi="Times New Roman" w:eastAsia="Calibri" w:cs="Times New Roman"/>
          <w:sz w:val="36"/>
          <w:szCs w:val="36"/>
        </w:rPr>
      </w:pPr>
    </w:p>
    <w:p w14:paraId="179359D4">
      <w:pPr>
        <w:suppressAutoHyphens/>
        <w:jc w:val="center"/>
        <w:rPr>
          <w:rFonts w:ascii="Times New Roman" w:hAnsi="Times New Roman" w:eastAsia="Calibri" w:cs="Times New Roman"/>
          <w:sz w:val="36"/>
          <w:szCs w:val="36"/>
        </w:rPr>
      </w:pPr>
    </w:p>
    <w:p w14:paraId="4699EB27">
      <w:pPr>
        <w:suppressAutoHyphens/>
        <w:jc w:val="center"/>
        <w:rPr>
          <w:rFonts w:ascii="Times New Roman" w:hAnsi="Times New Roman" w:eastAsia="Calibri" w:cs="Times New Roman"/>
          <w:sz w:val="36"/>
          <w:szCs w:val="36"/>
        </w:rPr>
      </w:pPr>
    </w:p>
    <w:p w14:paraId="1D1DD117">
      <w:pPr>
        <w:suppressAutoHyphens/>
        <w:jc w:val="center"/>
        <w:rPr>
          <w:rFonts w:ascii="Times New Roman" w:hAnsi="Times New Roman" w:eastAsia="Calibri" w:cs="Times New Roman"/>
          <w:sz w:val="36"/>
          <w:szCs w:val="36"/>
        </w:rPr>
      </w:pPr>
    </w:p>
    <w:p w14:paraId="285A57B8">
      <w:pPr>
        <w:suppressAutoHyphens/>
        <w:jc w:val="center"/>
        <w:rPr>
          <w:rFonts w:ascii="Times New Roman" w:hAnsi="Times New Roman" w:eastAsia="Calibri" w:cs="Times New Roman"/>
          <w:sz w:val="36"/>
          <w:szCs w:val="36"/>
        </w:rPr>
      </w:pPr>
    </w:p>
    <w:p w14:paraId="3BCA77F4">
      <w:pPr>
        <w:suppressAutoHyphens/>
        <w:rPr>
          <w:rFonts w:ascii="Times New Roman" w:hAnsi="Times New Roman" w:eastAsia="Calibri" w:cs="Times New Roman"/>
          <w:sz w:val="36"/>
          <w:szCs w:val="36"/>
        </w:rPr>
      </w:pPr>
    </w:p>
    <w:p w14:paraId="2890064E">
      <w:pPr>
        <w:suppressAutoHyphens/>
        <w:jc w:val="center"/>
        <w:rPr>
          <w:rFonts w:ascii="Times New Roman" w:hAnsi="Times New Roman" w:eastAsia="Calibri" w:cs="Times New Roman"/>
          <w:sz w:val="28"/>
          <w:szCs w:val="28"/>
        </w:rPr>
      </w:pPr>
    </w:p>
    <w:p w14:paraId="384EAC69">
      <w:pPr>
        <w:suppressAutoHyphens/>
        <w:jc w:val="center"/>
        <w:rPr>
          <w:rFonts w:ascii="Times New Roman" w:hAnsi="Times New Roman" w:eastAsia="Calibri" w:cs="Times New Roman"/>
          <w:sz w:val="28"/>
          <w:szCs w:val="28"/>
        </w:rPr>
      </w:pPr>
      <w:bookmarkStart w:id="1" w:name="_Hlk110251850"/>
      <w:r>
        <w:rPr>
          <w:rFonts w:ascii="Times New Roman" w:hAnsi="Times New Roman" w:eastAsia="Calibri" w:cs="Times New Roman"/>
          <w:sz w:val="28"/>
          <w:szCs w:val="28"/>
        </w:rPr>
        <w:t>Зміст</w:t>
      </w:r>
    </w:p>
    <w:p w14:paraId="3D391C53">
      <w:pPr>
        <w:numPr>
          <w:ilvl w:val="0"/>
          <w:numId w:val="1"/>
        </w:numPr>
        <w:suppressAutoHyphens/>
        <w:rPr>
          <w:rFonts w:ascii="Times New Roman" w:hAnsi="Times New Roman" w:eastAsia="Calibri" w:cs="Times New Roman"/>
          <w:sz w:val="28"/>
          <w:szCs w:val="28"/>
        </w:rPr>
      </w:pPr>
      <w:r>
        <w:rPr>
          <w:rFonts w:ascii="Times New Roman" w:hAnsi="Times New Roman" w:eastAsia="Calibri" w:cs="Times New Roman"/>
          <w:sz w:val="28"/>
          <w:szCs w:val="28"/>
        </w:rPr>
        <w:t>Загальні положення………………………………………………………3-4</w:t>
      </w:r>
    </w:p>
    <w:p w14:paraId="5300705F">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 xml:space="preserve">Вимоги до осіб, які можуть розпочинати навчання за </w:t>
      </w:r>
    </w:p>
    <w:p w14:paraId="52E3CCA5">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навчальною програмою…………………………………………………..4</w:t>
      </w:r>
    </w:p>
    <w:p w14:paraId="082EB182">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 xml:space="preserve">Загальний обсяг навчального навантаження на адаптаційному </w:t>
      </w:r>
    </w:p>
    <w:p w14:paraId="30CEBC64">
      <w:pPr>
        <w:suppressAutoHyphens/>
        <w:ind w:left="720"/>
        <w:contextualSpacing/>
        <w:rPr>
          <w:rFonts w:ascii="Times New Roman" w:hAnsi="Times New Roman" w:eastAsia="Calibri" w:cs="Times New Roman"/>
          <w:sz w:val="28"/>
          <w:szCs w:val="28"/>
        </w:rPr>
      </w:pPr>
      <w:r>
        <w:rPr>
          <w:rFonts w:ascii="Times New Roman" w:hAnsi="Times New Roman" w:eastAsia="Calibri" w:cs="Times New Roman"/>
          <w:sz w:val="28"/>
          <w:szCs w:val="28"/>
        </w:rPr>
        <w:t>циклі та базово-предметному циклі базової середньої освіти, його розподіл між освітніми галузями на 2024-2027  н.р………………………………4-5</w:t>
      </w:r>
    </w:p>
    <w:p w14:paraId="061E1F2D">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Навчальний план……...…………………………………………………..5-7</w:t>
      </w:r>
    </w:p>
    <w:p w14:paraId="4C9EB978">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Модельні навчальні програми……………………………………...……7-10</w:t>
      </w:r>
    </w:p>
    <w:p w14:paraId="003E0C4F">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Рекомендовані форми організації освітнього процесу…………..…….10-11</w:t>
      </w:r>
    </w:p>
    <w:p w14:paraId="676AF2C3">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Опис інструментарію оцінювання………………………………………11-12</w:t>
      </w:r>
    </w:p>
    <w:p w14:paraId="1A4B31A7">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Додаток 2/1 (загальні критерії оцінювання)………..…………………..13-16</w:t>
      </w:r>
    </w:p>
    <w:p w14:paraId="68410A77">
      <w:pPr>
        <w:numPr>
          <w:ilvl w:val="0"/>
          <w:numId w:val="1"/>
        </w:numPr>
        <w:suppressAutoHyphens/>
        <w:contextualSpacing/>
        <w:rPr>
          <w:rFonts w:ascii="Calibri" w:hAnsi="Calibri" w:eastAsia="Calibri" w:cs="font871"/>
          <w:sz w:val="24"/>
          <w:szCs w:val="24"/>
        </w:rPr>
      </w:pPr>
      <w:r>
        <w:rPr>
          <w:rFonts w:ascii="Times New Roman" w:hAnsi="Times New Roman" w:eastAsia="Calibri" w:cs="Times New Roman"/>
          <w:sz w:val="28"/>
          <w:szCs w:val="28"/>
        </w:rPr>
        <w:t>Додаток 2/2 (критерії оцінювання за галузями)………………………...17</w:t>
      </w:r>
    </w:p>
    <w:p w14:paraId="0CF0084C">
      <w:pPr>
        <w:suppressAutoHyphens/>
        <w:contextualSpacing/>
        <w:rPr>
          <w:rFonts w:ascii="Times New Roman" w:hAnsi="Times New Roman" w:eastAsia="Calibri" w:cs="Times New Roman"/>
          <w:sz w:val="24"/>
          <w:szCs w:val="24"/>
        </w:rPr>
      </w:pPr>
    </w:p>
    <w:bookmarkEnd w:id="1"/>
    <w:p w14:paraId="06F1ADBD">
      <w:pPr>
        <w:suppressAutoHyphens/>
        <w:jc w:val="center"/>
        <w:rPr>
          <w:rFonts w:ascii="Times New Roman" w:hAnsi="Times New Roman" w:eastAsia="Calibri" w:cs="Times New Roman"/>
          <w:sz w:val="36"/>
          <w:szCs w:val="36"/>
        </w:rPr>
      </w:pPr>
    </w:p>
    <w:p w14:paraId="6954A014">
      <w:pPr>
        <w:suppressAutoHyphens/>
        <w:jc w:val="center"/>
        <w:rPr>
          <w:rFonts w:ascii="Times New Roman" w:hAnsi="Times New Roman" w:eastAsia="Calibri" w:cs="Times New Roman"/>
          <w:sz w:val="36"/>
          <w:szCs w:val="36"/>
        </w:rPr>
      </w:pPr>
    </w:p>
    <w:p w14:paraId="468DC176">
      <w:pPr>
        <w:suppressAutoHyphens/>
        <w:jc w:val="center"/>
        <w:rPr>
          <w:rFonts w:ascii="Times New Roman" w:hAnsi="Times New Roman" w:eastAsia="Calibri" w:cs="Times New Roman"/>
          <w:sz w:val="36"/>
          <w:szCs w:val="36"/>
        </w:rPr>
      </w:pPr>
    </w:p>
    <w:p w14:paraId="0BD0E48E">
      <w:pPr>
        <w:suppressAutoHyphens/>
        <w:jc w:val="center"/>
        <w:rPr>
          <w:rFonts w:ascii="Times New Roman" w:hAnsi="Times New Roman" w:eastAsia="Calibri" w:cs="Times New Roman"/>
          <w:sz w:val="36"/>
          <w:szCs w:val="36"/>
        </w:rPr>
      </w:pPr>
    </w:p>
    <w:p w14:paraId="1E003EFA">
      <w:pPr>
        <w:suppressAutoHyphens/>
        <w:jc w:val="center"/>
        <w:rPr>
          <w:rFonts w:ascii="Times New Roman" w:hAnsi="Times New Roman" w:eastAsia="Calibri" w:cs="Times New Roman"/>
          <w:sz w:val="36"/>
          <w:szCs w:val="36"/>
        </w:rPr>
      </w:pPr>
    </w:p>
    <w:p w14:paraId="6EF9A8F5">
      <w:pPr>
        <w:suppressAutoHyphens/>
        <w:jc w:val="center"/>
        <w:rPr>
          <w:rFonts w:ascii="Times New Roman" w:hAnsi="Times New Roman" w:eastAsia="Calibri" w:cs="Times New Roman"/>
          <w:sz w:val="36"/>
          <w:szCs w:val="36"/>
        </w:rPr>
      </w:pPr>
    </w:p>
    <w:p w14:paraId="2544A97E">
      <w:pPr>
        <w:suppressAutoHyphens/>
        <w:jc w:val="center"/>
        <w:rPr>
          <w:rFonts w:ascii="Times New Roman" w:hAnsi="Times New Roman" w:eastAsia="Calibri" w:cs="Times New Roman"/>
          <w:sz w:val="36"/>
          <w:szCs w:val="36"/>
        </w:rPr>
      </w:pPr>
    </w:p>
    <w:p w14:paraId="336917BF">
      <w:pPr>
        <w:suppressAutoHyphens/>
        <w:jc w:val="center"/>
        <w:rPr>
          <w:rFonts w:ascii="Times New Roman" w:hAnsi="Times New Roman" w:eastAsia="Calibri" w:cs="Times New Roman"/>
          <w:sz w:val="36"/>
          <w:szCs w:val="36"/>
        </w:rPr>
      </w:pPr>
    </w:p>
    <w:p w14:paraId="3C475601">
      <w:pPr>
        <w:suppressAutoHyphens/>
        <w:jc w:val="center"/>
        <w:rPr>
          <w:rFonts w:ascii="Times New Roman" w:hAnsi="Times New Roman" w:eastAsia="Calibri" w:cs="Times New Roman"/>
          <w:sz w:val="36"/>
          <w:szCs w:val="36"/>
        </w:rPr>
      </w:pPr>
    </w:p>
    <w:p w14:paraId="035FB8CF">
      <w:pPr>
        <w:suppressAutoHyphens/>
        <w:jc w:val="center"/>
        <w:rPr>
          <w:rFonts w:ascii="Times New Roman" w:hAnsi="Times New Roman" w:eastAsia="Calibri" w:cs="Times New Roman"/>
          <w:sz w:val="36"/>
          <w:szCs w:val="36"/>
        </w:rPr>
      </w:pPr>
    </w:p>
    <w:p w14:paraId="13042FBE">
      <w:pPr>
        <w:suppressAutoHyphens/>
        <w:jc w:val="center"/>
        <w:rPr>
          <w:rFonts w:ascii="Times New Roman" w:hAnsi="Times New Roman" w:eastAsia="Calibri" w:cs="Times New Roman"/>
          <w:sz w:val="36"/>
          <w:szCs w:val="36"/>
        </w:rPr>
      </w:pPr>
    </w:p>
    <w:p w14:paraId="2E05C73D">
      <w:pPr>
        <w:suppressAutoHyphens/>
        <w:jc w:val="center"/>
        <w:rPr>
          <w:rFonts w:ascii="Times New Roman" w:hAnsi="Times New Roman" w:eastAsia="Calibri" w:cs="Times New Roman"/>
          <w:sz w:val="36"/>
          <w:szCs w:val="36"/>
        </w:rPr>
      </w:pPr>
    </w:p>
    <w:p w14:paraId="13F624E7">
      <w:pPr>
        <w:suppressAutoHyphens/>
        <w:jc w:val="center"/>
        <w:rPr>
          <w:rFonts w:ascii="Times New Roman" w:hAnsi="Times New Roman" w:eastAsia="Calibri" w:cs="Times New Roman"/>
          <w:sz w:val="36"/>
          <w:szCs w:val="36"/>
        </w:rPr>
      </w:pPr>
    </w:p>
    <w:p w14:paraId="4109324C">
      <w:pPr>
        <w:suppressAutoHyphens/>
        <w:jc w:val="center"/>
        <w:rPr>
          <w:rFonts w:ascii="Times New Roman" w:hAnsi="Times New Roman" w:eastAsia="Calibri" w:cs="Times New Roman"/>
          <w:sz w:val="36"/>
          <w:szCs w:val="36"/>
        </w:rPr>
      </w:pPr>
    </w:p>
    <w:p w14:paraId="7C7D1D61">
      <w:pPr>
        <w:suppressAutoHyphens/>
        <w:rPr>
          <w:rFonts w:ascii="Times New Roman" w:hAnsi="Times New Roman" w:eastAsia="Calibri" w:cs="Times New Roman"/>
          <w:sz w:val="36"/>
          <w:szCs w:val="36"/>
        </w:rPr>
      </w:pPr>
    </w:p>
    <w:p w14:paraId="7488F123">
      <w:pPr>
        <w:suppressAutoHyphens/>
        <w:contextualSpacing/>
        <w:jc w:val="center"/>
        <w:rPr>
          <w:rFonts w:ascii="Calibri" w:hAnsi="Calibri" w:eastAsia="Calibri" w:cs="font871"/>
        </w:rPr>
      </w:pPr>
      <w:r>
        <w:rPr>
          <w:rFonts w:ascii="Times New Roman" w:hAnsi="Times New Roman" w:eastAsia="Calibri" w:cs="Times New Roman"/>
          <w:b/>
          <w:sz w:val="28"/>
          <w:szCs w:val="28"/>
        </w:rPr>
        <w:t>1. Загальні положення</w:t>
      </w:r>
    </w:p>
    <w:p w14:paraId="4497B118">
      <w:pPr>
        <w:suppressAutoHyphens/>
        <w:contextualSpacing/>
        <w:jc w:val="both"/>
        <w:rPr>
          <w:rFonts w:ascii="Calibri" w:hAnsi="Calibri" w:eastAsia="Calibri" w:cs="font871"/>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8"/>
          <w:szCs w:val="28"/>
        </w:rPr>
        <w:t>Освітня програма КЗ «Некрасовський ліцей»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та окреслює обов’язкові, рекомендовані підходи в освітній діяльності закладу на адаптаційному та предметному циклах базової середньої освіти.</w:t>
      </w:r>
    </w:p>
    <w:p w14:paraId="0A71CD59">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Освітня програма  визначає:</w:t>
      </w:r>
    </w:p>
    <w:p w14:paraId="4ADF8AD3">
      <w:pPr>
        <w:numPr>
          <w:ilvl w:val="0"/>
          <w:numId w:val="2"/>
        </w:num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вимоги до осіб, які можуть розпочати навчання за освітньою програмою базової середньої освіти;</w:t>
      </w:r>
    </w:p>
    <w:p w14:paraId="7CDDA308">
      <w:pPr>
        <w:numPr>
          <w:ilvl w:val="0"/>
          <w:numId w:val="2"/>
        </w:num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загальний обсяг навчального навантаження на адаптаційному та предметному циклах  (в годинах), його розподіл між освітніми галузями.</w:t>
      </w:r>
    </w:p>
    <w:p w14:paraId="5DC456B3">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Освітня програма включає:</w:t>
      </w:r>
    </w:p>
    <w:p w14:paraId="503F0757">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навчальний план;</w:t>
      </w:r>
    </w:p>
    <w:p w14:paraId="1D09672E">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перелік модельних навчальних програм;</w:t>
      </w:r>
    </w:p>
    <w:p w14:paraId="0CC809A2">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рекомендовані форми організації освітнього процесу;</w:t>
      </w:r>
    </w:p>
    <w:p w14:paraId="71264EFC">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опис інструментарію оцінювання.</w:t>
      </w:r>
    </w:p>
    <w:p w14:paraId="65B11028">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14:paraId="357DB5B2">
      <w:pPr>
        <w:suppressAutoHyphens/>
        <w:contextualSpacing/>
        <w:jc w:val="both"/>
        <w:rPr>
          <w:rFonts w:ascii="Times New Roman" w:hAnsi="Times New Roman" w:eastAsia="Calibri" w:cs="Times New Roman"/>
          <w:sz w:val="36"/>
          <w:szCs w:val="36"/>
        </w:rPr>
      </w:pPr>
      <w:r>
        <w:rPr>
          <w:rFonts w:ascii="Times New Roman" w:hAnsi="Times New Roman" w:cs="Times New Roman"/>
          <w:sz w:val="28"/>
          <w:szCs w:val="28"/>
        </w:rPr>
        <w:t xml:space="preserve">    Відповідно до Державного стандарту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r>
        <w:rPr>
          <w:sz w:val="28"/>
          <w:szCs w:val="28"/>
        </w:rPr>
        <w:t xml:space="preserve"> </w:t>
      </w:r>
      <w:r>
        <w:rPr>
          <w:rFonts w:ascii="Times New Roman" w:hAnsi="Times New Roman" w:eastAsia="Calibri" w:cs="Times New Roman"/>
          <w:sz w:val="36"/>
          <w:szCs w:val="36"/>
        </w:rPr>
        <w:t xml:space="preserve">     </w:t>
      </w:r>
    </w:p>
    <w:p w14:paraId="40F2727D">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Дану  програму закладу розроблено  для  циклу навчання базової середньої освіти (5 – 9 класи) на основі Типової освітньої програми, відповідно до частини третьої статті 11 Закону України «Про повну загальну середню освіту»:</w:t>
      </w:r>
    </w:p>
    <w:p w14:paraId="301F0C4A">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14:paraId="3227356C">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w:t>
      </w:r>
    </w:p>
    <w:p w14:paraId="25392F1A">
      <w:pPr>
        <w:suppressAutoHyphens/>
        <w:contextualSpacing/>
        <w:jc w:val="both"/>
        <w:rPr>
          <w:rFonts w:ascii="Calibri" w:hAnsi="Calibri" w:eastAsia="Calibri" w:cs="font871"/>
          <w:sz w:val="24"/>
          <w:szCs w:val="24"/>
        </w:rPr>
      </w:pPr>
      <w:r>
        <w:rPr>
          <w:rFonts w:ascii="Times New Roman" w:hAnsi="Times New Roman" w:eastAsia="Calibri" w:cs="Times New Roman"/>
          <w:sz w:val="28"/>
          <w:szCs w:val="28"/>
        </w:rPr>
        <w:t xml:space="preserve">          - містить навчальний план, що ґрунтується на одному з варіантів типових навчальних планів Типової освітньої програми і передбачає перерозподіл годин (у визначеному обсязі) між обов’язковими для вивчення навчальними предметами (крім української мови та фізичної культури) певної освітньої галузі;</w:t>
      </w:r>
    </w:p>
    <w:p w14:paraId="1DD0BB22">
      <w:pPr>
        <w:suppressAutoHyphens/>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містить перелік модельних навчальних програм, що використовуватимуться  в освітньому процесі.</w:t>
      </w:r>
    </w:p>
    <w:p w14:paraId="6BA7D427">
      <w:pPr>
        <w:suppressAutoHyphens/>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У 2024/2025 н.р. за даною освітньою програмою будуть навчатися 5 - 7 класи, у 2025/2026 н.р. – 5 - 8 класи, у 2026/2027 н.р. – 5 - 9 класи.</w:t>
      </w:r>
    </w:p>
    <w:p w14:paraId="20B9F395">
      <w:pPr>
        <w:suppressAutoHyphens/>
        <w:contextualSpacing/>
        <w:jc w:val="both"/>
        <w:rPr>
          <w:rFonts w:ascii="Times New Roman" w:hAnsi="Times New Roman" w:eastAsia="Calibri" w:cs="Times New Roman"/>
          <w:sz w:val="28"/>
          <w:szCs w:val="28"/>
        </w:rPr>
      </w:pPr>
    </w:p>
    <w:p w14:paraId="1CD44F95">
      <w:pPr>
        <w:suppressAutoHyphens/>
        <w:contextualSpacing/>
        <w:jc w:val="center"/>
        <w:rPr>
          <w:rFonts w:ascii="Times New Roman" w:hAnsi="Times New Roman" w:cs="Times New Roman"/>
          <w:b/>
          <w:bCs/>
          <w:sz w:val="28"/>
          <w:szCs w:val="28"/>
        </w:rPr>
      </w:pPr>
      <w:r>
        <w:rPr>
          <w:rFonts w:ascii="Times New Roman" w:hAnsi="Times New Roman" w:cs="Times New Roman"/>
          <w:b/>
          <w:bCs/>
          <w:sz w:val="28"/>
          <w:szCs w:val="28"/>
        </w:rPr>
        <w:t>2. Вимоги до осіб, які можуть розпочати навчання за освітньою програмою.</w:t>
      </w:r>
    </w:p>
    <w:p w14:paraId="3BC3B580">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14:paraId="5A67B5EA">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14:paraId="07F61E94">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p w14:paraId="7533D51A">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14:paraId="00B35CFE">
      <w:pPr>
        <w:suppressAutoHyphens/>
        <w:contextualSpacing/>
        <w:jc w:val="both"/>
        <w:rPr>
          <w:rFonts w:ascii="Times New Roman" w:hAnsi="Times New Roman" w:cs="Times New Roman"/>
          <w:sz w:val="28"/>
          <w:szCs w:val="28"/>
        </w:rPr>
      </w:pPr>
    </w:p>
    <w:p w14:paraId="76665B8B">
      <w:pPr>
        <w:suppressAutoHyphens/>
        <w:contextualSpacing/>
        <w:jc w:val="center"/>
        <w:rPr>
          <w:rFonts w:ascii="Times New Roman" w:hAnsi="Times New Roman" w:cs="Times New Roman"/>
          <w:b/>
          <w:bCs/>
          <w:sz w:val="28"/>
          <w:szCs w:val="28"/>
        </w:rPr>
      </w:pPr>
      <w:r>
        <w:rPr>
          <w:rFonts w:ascii="Times New Roman" w:hAnsi="Times New Roman" w:cs="Times New Roman"/>
          <w:b/>
          <w:bCs/>
          <w:sz w:val="28"/>
          <w:szCs w:val="28"/>
        </w:rPr>
        <w:t>3. 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навчання</w:t>
      </w:r>
    </w:p>
    <w:p w14:paraId="1C5DB4ED">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54832D5B">
      <w:pPr>
        <w:suppressAutoHyphens/>
        <w:contextualSpacing/>
        <w:jc w:val="both"/>
        <w:rPr>
          <w:rFonts w:ascii="Times New Roman" w:hAnsi="Times New Roman" w:cs="Times New Roman"/>
          <w:sz w:val="28"/>
          <w:szCs w:val="28"/>
        </w:rPr>
      </w:pPr>
      <w:r>
        <w:rPr>
          <w:rFonts w:ascii="Times New Roman" w:hAnsi="Times New Roman" w:cs="Times New Roman"/>
          <w:sz w:val="28"/>
          <w:szCs w:val="28"/>
        </w:rPr>
        <w:t xml:space="preserve">      Загальний обсяг навчального навантаження для учнів й учениць 5-6 класів (адаптаційний цикл базової середньої освіти) та 7-9 класів (цикл базового предметного навчання базової середньої освіти) закладів загальної середньої освіти сформовано для навчання українською мовою. </w:t>
      </w:r>
    </w:p>
    <w:p w14:paraId="004F55E9">
      <w:pPr>
        <w:suppressAutoHyphens/>
        <w:contextualSpacing/>
        <w:jc w:val="both"/>
        <w:rPr>
          <w:rFonts w:ascii="Times New Roman" w:hAnsi="Times New Roman" w:eastAsia="Calibri" w:cs="Times New Roman"/>
          <w:sz w:val="44"/>
          <w:szCs w:val="44"/>
        </w:rPr>
      </w:pPr>
      <w:r>
        <w:rPr>
          <w:rFonts w:ascii="Times New Roman" w:hAnsi="Times New Roman" w:cs="Times New Roman"/>
          <w:sz w:val="28"/>
          <w:szCs w:val="28"/>
        </w:rPr>
        <w:t xml:space="preserve">      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 додаток 3 </w:t>
      </w:r>
      <w:r>
        <w:rPr>
          <w:rFonts w:ascii="Times New Roman" w:hAnsi="Times New Roman" w:eastAsia="Times New Roman" w:cs="Times New Roman"/>
          <w:sz w:val="28"/>
          <w:szCs w:val="28"/>
          <w:lang w:eastAsia="ru-RU"/>
        </w:rPr>
        <w:t xml:space="preserve">Типової освітньої  програми, затвердженої наказом МОН </w:t>
      </w:r>
      <w:r>
        <w:rPr>
          <w:rFonts w:ascii="Times New Roman" w:hAnsi="Times New Roman" w:cs="Times New Roman"/>
          <w:color w:val="333333"/>
          <w:sz w:val="28"/>
          <w:szCs w:val="28"/>
          <w:shd w:val="clear" w:color="auto" w:fill="FFFFFF"/>
        </w:rPr>
        <w:t>№ 1120 від 09.08.2024</w:t>
      </w:r>
      <w:r>
        <w:rPr>
          <w:rFonts w:ascii="Times New Roman" w:hAnsi="Times New Roman" w:cs="Times New Roman"/>
          <w:sz w:val="28"/>
          <w:szCs w:val="28"/>
        </w:rPr>
        <w:t xml:space="preserve">). </w:t>
      </w:r>
    </w:p>
    <w:p w14:paraId="01CFDE13">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2263"/>
        <w:gridCol w:w="2163"/>
        <w:gridCol w:w="2186"/>
      </w:tblGrid>
      <w:tr w14:paraId="4390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4"/>
          </w:tcPr>
          <w:p w14:paraId="1E8731DB">
            <w:pPr>
              <w:widowControl w:val="0"/>
              <w:snapToGrid w:val="0"/>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 клас</w:t>
            </w:r>
          </w:p>
        </w:tc>
      </w:tr>
      <w:tr w14:paraId="0DAB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159EE9CE">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bCs/>
                <w:sz w:val="28"/>
                <w:szCs w:val="28"/>
              </w:rPr>
              <w:t>Освітні галузі</w:t>
            </w:r>
          </w:p>
        </w:tc>
        <w:tc>
          <w:tcPr>
            <w:tcW w:w="2263" w:type="dxa"/>
          </w:tcPr>
          <w:p w14:paraId="0C7C4660">
            <w:pPr>
              <w:widowControl w:val="0"/>
              <w:snapToGrid w:val="0"/>
              <w:spacing w:after="0" w:line="240" w:lineRule="auto"/>
              <w:jc w:val="both"/>
              <w:rPr>
                <w:rFonts w:ascii="Times New Roman" w:hAnsi="Times New Roman" w:eastAsia="Calibri" w:cs="Times New Roman"/>
                <w:sz w:val="28"/>
                <w:szCs w:val="28"/>
              </w:rPr>
            </w:pPr>
          </w:p>
        </w:tc>
        <w:tc>
          <w:tcPr>
            <w:tcW w:w="2163" w:type="dxa"/>
          </w:tcPr>
          <w:p w14:paraId="16A48FBE">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Мін</w:t>
            </w:r>
          </w:p>
        </w:tc>
        <w:tc>
          <w:tcPr>
            <w:tcW w:w="2186" w:type="dxa"/>
          </w:tcPr>
          <w:p w14:paraId="422B2EB6">
            <w:pPr>
              <w:widowControl w:val="0"/>
              <w:snapToGrid w:val="0"/>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rPr>
              <w:t>Макс</w:t>
            </w:r>
          </w:p>
        </w:tc>
      </w:tr>
      <w:tr w14:paraId="2295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1247C02E">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Мовно-літературна</w:t>
            </w:r>
          </w:p>
        </w:tc>
        <w:tc>
          <w:tcPr>
            <w:tcW w:w="2263" w:type="dxa"/>
            <w:shd w:val="clear" w:color="auto" w:fill="FFFF00"/>
          </w:tcPr>
          <w:p w14:paraId="65A47242">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11,5</w:t>
            </w:r>
          </w:p>
        </w:tc>
        <w:tc>
          <w:tcPr>
            <w:tcW w:w="2163" w:type="dxa"/>
          </w:tcPr>
          <w:p w14:paraId="70C04E1A">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86" w:type="dxa"/>
          </w:tcPr>
          <w:p w14:paraId="1C812C84">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13</w:t>
            </w:r>
          </w:p>
        </w:tc>
      </w:tr>
      <w:tr w14:paraId="642D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5BA3422A">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та історична</w:t>
            </w:r>
          </w:p>
        </w:tc>
        <w:tc>
          <w:tcPr>
            <w:tcW w:w="2263" w:type="dxa"/>
            <w:shd w:val="clear" w:color="auto" w:fill="FFFF00"/>
          </w:tcPr>
          <w:p w14:paraId="212E36C7">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04F82AE4">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3F9221F4">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1FA6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3BA899B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Мистецька</w:t>
            </w:r>
          </w:p>
        </w:tc>
        <w:tc>
          <w:tcPr>
            <w:tcW w:w="2263" w:type="dxa"/>
            <w:shd w:val="clear" w:color="auto" w:fill="FFFF00"/>
          </w:tcPr>
          <w:p w14:paraId="4E1DB195">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63" w:type="dxa"/>
          </w:tcPr>
          <w:p w14:paraId="6432927E">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032AE529">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5FC7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413DC21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Математична</w:t>
            </w:r>
          </w:p>
        </w:tc>
        <w:tc>
          <w:tcPr>
            <w:tcW w:w="2263" w:type="dxa"/>
            <w:shd w:val="clear" w:color="auto" w:fill="FFFF00"/>
          </w:tcPr>
          <w:p w14:paraId="794CBC08">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2163" w:type="dxa"/>
          </w:tcPr>
          <w:p w14:paraId="0FD67585">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186" w:type="dxa"/>
          </w:tcPr>
          <w:p w14:paraId="31673779">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6</w:t>
            </w:r>
          </w:p>
        </w:tc>
      </w:tr>
      <w:tr w14:paraId="5500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14DDE716">
            <w:pPr>
              <w:spacing w:after="0" w:line="256" w:lineRule="auto"/>
              <w:rPr>
                <w:rFonts w:ascii="Times New Roman" w:hAnsi="Times New Roman" w:eastAsia="Calibri" w:cs="Times New Roman"/>
                <w:sz w:val="28"/>
                <w:szCs w:val="28"/>
              </w:rPr>
            </w:pPr>
            <w:r>
              <w:rPr>
                <w:rFonts w:ascii="Times New Roman" w:hAnsi="Times New Roman" w:eastAsia="Calibri" w:cs="Times New Roman"/>
                <w:sz w:val="28"/>
                <w:szCs w:val="28"/>
              </w:rPr>
              <w:t>Природнича</w:t>
            </w:r>
          </w:p>
        </w:tc>
        <w:tc>
          <w:tcPr>
            <w:tcW w:w="2263" w:type="dxa"/>
            <w:shd w:val="clear" w:color="auto" w:fill="FFFF00"/>
          </w:tcPr>
          <w:p w14:paraId="1FF6F988">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63" w:type="dxa"/>
          </w:tcPr>
          <w:p w14:paraId="60CF9545">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86" w:type="dxa"/>
          </w:tcPr>
          <w:p w14:paraId="169E611E">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0AD7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10891BD7">
            <w:pPr>
              <w:spacing w:after="0" w:line="256" w:lineRule="auto"/>
              <w:rPr>
                <w:rFonts w:ascii="Times New Roman" w:hAnsi="Times New Roman" w:eastAsia="Calibri" w:cs="Times New Roman"/>
                <w:sz w:val="28"/>
                <w:szCs w:val="28"/>
              </w:rPr>
            </w:pPr>
            <w:r>
              <w:rPr>
                <w:rFonts w:ascii="Times New Roman" w:hAnsi="Times New Roman" w:eastAsia="Calibri" w:cs="Times New Roman"/>
                <w:sz w:val="28"/>
                <w:szCs w:val="28"/>
              </w:rPr>
              <w:t>Технологічна</w:t>
            </w:r>
          </w:p>
        </w:tc>
        <w:tc>
          <w:tcPr>
            <w:tcW w:w="2263" w:type="dxa"/>
            <w:shd w:val="clear" w:color="auto" w:fill="FFFF00"/>
          </w:tcPr>
          <w:p w14:paraId="76FDAE4A">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63" w:type="dxa"/>
          </w:tcPr>
          <w:p w14:paraId="7D144D02">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0EDB36F2">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64E4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0E31507C">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Інформатична</w:t>
            </w:r>
          </w:p>
        </w:tc>
        <w:tc>
          <w:tcPr>
            <w:tcW w:w="2263" w:type="dxa"/>
            <w:shd w:val="clear" w:color="auto" w:fill="FFFF00"/>
          </w:tcPr>
          <w:p w14:paraId="14E94A97">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54DF3668">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12370C6D">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4493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28570377">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Соціальна і здоров’язбережувальна</w:t>
            </w:r>
          </w:p>
        </w:tc>
        <w:tc>
          <w:tcPr>
            <w:tcW w:w="2263" w:type="dxa"/>
            <w:shd w:val="clear" w:color="auto" w:fill="FFFF00"/>
          </w:tcPr>
          <w:p w14:paraId="2D2CB476">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2713F09B">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430226B3">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3993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6B2D8DAD">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Фізична культура </w:t>
            </w:r>
          </w:p>
        </w:tc>
        <w:tc>
          <w:tcPr>
            <w:tcW w:w="2263" w:type="dxa"/>
            <w:shd w:val="clear" w:color="auto" w:fill="FFFF00"/>
          </w:tcPr>
          <w:p w14:paraId="4DA120A8">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63" w:type="dxa"/>
          </w:tcPr>
          <w:p w14:paraId="396E9BC8">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86" w:type="dxa"/>
          </w:tcPr>
          <w:p w14:paraId="635B1DD2">
            <w:pPr>
              <w:widowControl w:val="0"/>
              <w:snapToGri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bl>
    <w:p w14:paraId="7D6357F1">
      <w:pPr>
        <w:widowControl w:val="0"/>
        <w:snapToGrid w:val="0"/>
        <w:spacing w:after="0" w:line="240" w:lineRule="auto"/>
        <w:ind w:firstLine="708"/>
        <w:jc w:val="both"/>
        <w:rPr>
          <w:rFonts w:ascii="Times New Roman" w:hAnsi="Times New Roman" w:eastAsia="Calibri" w:cs="Times New Roman"/>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2263"/>
        <w:gridCol w:w="2163"/>
        <w:gridCol w:w="2186"/>
      </w:tblGrid>
      <w:tr w14:paraId="7AC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4"/>
          </w:tcPr>
          <w:p w14:paraId="6731C125">
            <w:pPr>
              <w:widowControl w:val="0"/>
              <w:snapToGrid w:val="0"/>
              <w:spacing w:after="0" w:line="240" w:lineRule="auto"/>
              <w:ind w:firstLine="708"/>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6 клас</w:t>
            </w:r>
          </w:p>
        </w:tc>
      </w:tr>
      <w:tr w14:paraId="046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6D154D08">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b/>
                <w:bCs/>
                <w:sz w:val="28"/>
                <w:szCs w:val="28"/>
              </w:rPr>
              <w:t>Освітні галузі</w:t>
            </w:r>
          </w:p>
        </w:tc>
        <w:tc>
          <w:tcPr>
            <w:tcW w:w="2263" w:type="dxa"/>
            <w:shd w:val="clear" w:color="auto" w:fill="FFFF00"/>
          </w:tcPr>
          <w:p w14:paraId="6539201E">
            <w:pPr>
              <w:widowControl w:val="0"/>
              <w:snapToGrid w:val="0"/>
              <w:spacing w:after="0" w:line="240" w:lineRule="auto"/>
              <w:ind w:firstLine="708"/>
              <w:jc w:val="both"/>
              <w:rPr>
                <w:rFonts w:ascii="Times New Roman" w:hAnsi="Times New Roman" w:eastAsia="Calibri" w:cs="Times New Roman"/>
                <w:sz w:val="28"/>
                <w:szCs w:val="28"/>
              </w:rPr>
            </w:pPr>
          </w:p>
        </w:tc>
        <w:tc>
          <w:tcPr>
            <w:tcW w:w="2163" w:type="dxa"/>
          </w:tcPr>
          <w:p w14:paraId="5B92149C">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Мін</w:t>
            </w:r>
          </w:p>
        </w:tc>
        <w:tc>
          <w:tcPr>
            <w:tcW w:w="2186" w:type="dxa"/>
          </w:tcPr>
          <w:p w14:paraId="0E2D8C3A">
            <w:pPr>
              <w:widowControl w:val="0"/>
              <w:snapToGrid w:val="0"/>
              <w:spacing w:after="0" w:line="240" w:lineRule="auto"/>
              <w:ind w:firstLine="708"/>
              <w:rPr>
                <w:rFonts w:ascii="Times New Roman" w:hAnsi="Times New Roman" w:eastAsia="Calibri" w:cs="Times New Roman"/>
                <w:sz w:val="28"/>
                <w:szCs w:val="28"/>
                <w:lang w:val="en-US"/>
              </w:rPr>
            </w:pPr>
            <w:r>
              <w:rPr>
                <w:rFonts w:ascii="Times New Roman" w:hAnsi="Times New Roman" w:eastAsia="Calibri" w:cs="Times New Roman"/>
                <w:sz w:val="28"/>
                <w:szCs w:val="28"/>
              </w:rPr>
              <w:t>Макс</w:t>
            </w:r>
          </w:p>
        </w:tc>
      </w:tr>
      <w:tr w14:paraId="1EF8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55064AB8">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Мовно-літературна</w:t>
            </w:r>
          </w:p>
        </w:tc>
        <w:tc>
          <w:tcPr>
            <w:tcW w:w="2263" w:type="dxa"/>
            <w:shd w:val="clear" w:color="auto" w:fill="FFFF00"/>
          </w:tcPr>
          <w:p w14:paraId="6D6D6143">
            <w:pPr>
              <w:widowControl w:val="0"/>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11,5</w:t>
            </w:r>
          </w:p>
        </w:tc>
        <w:tc>
          <w:tcPr>
            <w:tcW w:w="2163" w:type="dxa"/>
          </w:tcPr>
          <w:p w14:paraId="1839412D">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10</w:t>
            </w:r>
          </w:p>
        </w:tc>
        <w:tc>
          <w:tcPr>
            <w:tcW w:w="2186" w:type="dxa"/>
          </w:tcPr>
          <w:p w14:paraId="67861C4F">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13</w:t>
            </w:r>
          </w:p>
        </w:tc>
      </w:tr>
      <w:tr w14:paraId="162C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4EF76BDC">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та історична</w:t>
            </w:r>
          </w:p>
        </w:tc>
        <w:tc>
          <w:tcPr>
            <w:tcW w:w="2263" w:type="dxa"/>
            <w:shd w:val="clear" w:color="auto" w:fill="FFFF00"/>
          </w:tcPr>
          <w:p w14:paraId="04F1C239">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2,5</w:t>
            </w:r>
          </w:p>
        </w:tc>
        <w:tc>
          <w:tcPr>
            <w:tcW w:w="2163" w:type="dxa"/>
          </w:tcPr>
          <w:p w14:paraId="49B4BC61">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86" w:type="dxa"/>
          </w:tcPr>
          <w:p w14:paraId="35ABAD81">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348D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320817E0">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Мистецька</w:t>
            </w:r>
          </w:p>
        </w:tc>
        <w:tc>
          <w:tcPr>
            <w:tcW w:w="2263" w:type="dxa"/>
            <w:shd w:val="clear" w:color="auto" w:fill="FFFF00"/>
          </w:tcPr>
          <w:p w14:paraId="7B88B2BB">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2</w:t>
            </w:r>
          </w:p>
        </w:tc>
        <w:tc>
          <w:tcPr>
            <w:tcW w:w="2163" w:type="dxa"/>
          </w:tcPr>
          <w:p w14:paraId="463D9F47">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45143DA3">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503C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2E505A72">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Математична</w:t>
            </w:r>
          </w:p>
        </w:tc>
        <w:tc>
          <w:tcPr>
            <w:tcW w:w="2263" w:type="dxa"/>
            <w:shd w:val="clear" w:color="auto" w:fill="FFFF00"/>
          </w:tcPr>
          <w:p w14:paraId="5BAA86A7">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2163" w:type="dxa"/>
          </w:tcPr>
          <w:p w14:paraId="37FC9A32">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186" w:type="dxa"/>
          </w:tcPr>
          <w:p w14:paraId="70B44EB9">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6</w:t>
            </w:r>
          </w:p>
        </w:tc>
      </w:tr>
      <w:tr w14:paraId="38D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4D1873D8">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Природнича</w:t>
            </w:r>
          </w:p>
        </w:tc>
        <w:tc>
          <w:tcPr>
            <w:tcW w:w="2263" w:type="dxa"/>
            <w:shd w:val="clear" w:color="auto" w:fill="FFFF00"/>
          </w:tcPr>
          <w:p w14:paraId="3E211244">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4</w:t>
            </w:r>
          </w:p>
        </w:tc>
        <w:tc>
          <w:tcPr>
            <w:tcW w:w="2163" w:type="dxa"/>
          </w:tcPr>
          <w:p w14:paraId="15C68AA8">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2186" w:type="dxa"/>
          </w:tcPr>
          <w:p w14:paraId="7CC1FB3C">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5</w:t>
            </w:r>
          </w:p>
        </w:tc>
      </w:tr>
      <w:tr w14:paraId="461C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26525FA0">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Технологічна</w:t>
            </w:r>
          </w:p>
        </w:tc>
        <w:tc>
          <w:tcPr>
            <w:tcW w:w="2263" w:type="dxa"/>
            <w:shd w:val="clear" w:color="auto" w:fill="FFFF00"/>
          </w:tcPr>
          <w:p w14:paraId="412B5457">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2</w:t>
            </w:r>
          </w:p>
        </w:tc>
        <w:tc>
          <w:tcPr>
            <w:tcW w:w="2163" w:type="dxa"/>
          </w:tcPr>
          <w:p w14:paraId="364F77EE">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21B8B5A3">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BDE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5F163D6F">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Інформатична</w:t>
            </w:r>
          </w:p>
        </w:tc>
        <w:tc>
          <w:tcPr>
            <w:tcW w:w="2263" w:type="dxa"/>
            <w:shd w:val="clear" w:color="auto" w:fill="FFFF00"/>
          </w:tcPr>
          <w:p w14:paraId="733FB5F2">
            <w:pPr>
              <w:widowControl w:val="0"/>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1,5</w:t>
            </w:r>
          </w:p>
        </w:tc>
        <w:tc>
          <w:tcPr>
            <w:tcW w:w="2163" w:type="dxa"/>
          </w:tcPr>
          <w:p w14:paraId="6E33F0F5">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59AFE482">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2DDF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264A324C">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Соціальна і здоров’язбережувальна</w:t>
            </w:r>
          </w:p>
        </w:tc>
        <w:tc>
          <w:tcPr>
            <w:tcW w:w="2263" w:type="dxa"/>
            <w:shd w:val="clear" w:color="auto" w:fill="FFFF00"/>
          </w:tcPr>
          <w:p w14:paraId="07784A3B">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2CC46AE3">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06455BD0">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01F4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0217EEAE">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Фізична культура </w:t>
            </w:r>
          </w:p>
        </w:tc>
        <w:tc>
          <w:tcPr>
            <w:tcW w:w="2263" w:type="dxa"/>
            <w:shd w:val="clear" w:color="auto" w:fill="FFFF00"/>
          </w:tcPr>
          <w:p w14:paraId="6B2C40F5">
            <w:pPr>
              <w:widowControl w:val="0"/>
              <w:snapToGrid w:val="0"/>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3</w:t>
            </w:r>
          </w:p>
        </w:tc>
        <w:tc>
          <w:tcPr>
            <w:tcW w:w="2163" w:type="dxa"/>
          </w:tcPr>
          <w:p w14:paraId="1BC4D63E">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86" w:type="dxa"/>
          </w:tcPr>
          <w:p w14:paraId="695BCDD4">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bl>
    <w:p w14:paraId="121D9ADB">
      <w:pPr>
        <w:widowControl w:val="0"/>
        <w:snapToGrid w:val="0"/>
        <w:spacing w:after="0" w:line="240" w:lineRule="auto"/>
        <w:ind w:firstLine="708"/>
        <w:jc w:val="both"/>
        <w:rPr>
          <w:rFonts w:ascii="Times New Roman" w:hAnsi="Times New Roman" w:eastAsia="Calibri" w:cs="Times New Roman"/>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7"/>
        <w:gridCol w:w="2263"/>
        <w:gridCol w:w="2163"/>
        <w:gridCol w:w="2186"/>
      </w:tblGrid>
      <w:tr w14:paraId="3665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4"/>
          </w:tcPr>
          <w:p w14:paraId="14CA77DD">
            <w:pPr>
              <w:widowControl w:val="0"/>
              <w:snapToGrid w:val="0"/>
              <w:spacing w:after="0" w:line="240" w:lineRule="auto"/>
              <w:ind w:firstLine="708"/>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7 клас</w:t>
            </w:r>
          </w:p>
        </w:tc>
      </w:tr>
      <w:tr w14:paraId="5483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5FDDAD08">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b/>
                <w:bCs/>
                <w:sz w:val="28"/>
                <w:szCs w:val="28"/>
              </w:rPr>
              <w:t>Освітні галузі</w:t>
            </w:r>
          </w:p>
        </w:tc>
        <w:tc>
          <w:tcPr>
            <w:tcW w:w="2263" w:type="dxa"/>
          </w:tcPr>
          <w:p w14:paraId="56440570">
            <w:pPr>
              <w:widowControl w:val="0"/>
              <w:snapToGrid w:val="0"/>
              <w:spacing w:after="0" w:line="240" w:lineRule="auto"/>
              <w:ind w:firstLine="708"/>
              <w:jc w:val="both"/>
              <w:rPr>
                <w:rFonts w:ascii="Times New Roman" w:hAnsi="Times New Roman" w:eastAsia="Calibri" w:cs="Times New Roman"/>
                <w:sz w:val="28"/>
                <w:szCs w:val="28"/>
              </w:rPr>
            </w:pPr>
          </w:p>
        </w:tc>
        <w:tc>
          <w:tcPr>
            <w:tcW w:w="2163" w:type="dxa"/>
          </w:tcPr>
          <w:p w14:paraId="0A918B5B">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Мін</w:t>
            </w:r>
          </w:p>
        </w:tc>
        <w:tc>
          <w:tcPr>
            <w:tcW w:w="2186" w:type="dxa"/>
          </w:tcPr>
          <w:p w14:paraId="0C9BEA98">
            <w:pPr>
              <w:widowControl w:val="0"/>
              <w:snapToGrid w:val="0"/>
              <w:spacing w:after="0" w:line="240" w:lineRule="auto"/>
              <w:ind w:firstLine="708"/>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Макс</w:t>
            </w:r>
          </w:p>
        </w:tc>
      </w:tr>
      <w:tr w14:paraId="3A7E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525695B7">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Мовно-літературна</w:t>
            </w:r>
          </w:p>
        </w:tc>
        <w:tc>
          <w:tcPr>
            <w:tcW w:w="2263" w:type="dxa"/>
            <w:shd w:val="clear" w:color="auto" w:fill="FFFF00"/>
          </w:tcPr>
          <w:p w14:paraId="5EBA7840">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10,5</w:t>
            </w:r>
          </w:p>
        </w:tc>
        <w:tc>
          <w:tcPr>
            <w:tcW w:w="2163" w:type="dxa"/>
          </w:tcPr>
          <w:p w14:paraId="32A4293C">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9</w:t>
            </w:r>
          </w:p>
        </w:tc>
        <w:tc>
          <w:tcPr>
            <w:tcW w:w="2186" w:type="dxa"/>
          </w:tcPr>
          <w:p w14:paraId="5ECEB18C">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12</w:t>
            </w:r>
          </w:p>
        </w:tc>
      </w:tr>
      <w:tr w14:paraId="23F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1352C80A">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та історична</w:t>
            </w:r>
          </w:p>
        </w:tc>
        <w:tc>
          <w:tcPr>
            <w:tcW w:w="2263" w:type="dxa"/>
            <w:shd w:val="clear" w:color="auto" w:fill="FFFF00"/>
          </w:tcPr>
          <w:p w14:paraId="69D0E4C6">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2,5</w:t>
            </w:r>
          </w:p>
        </w:tc>
        <w:tc>
          <w:tcPr>
            <w:tcW w:w="2163" w:type="dxa"/>
          </w:tcPr>
          <w:p w14:paraId="0DE5622A">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86" w:type="dxa"/>
          </w:tcPr>
          <w:p w14:paraId="33F39DC1">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7916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748BFB28">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Мистецька</w:t>
            </w:r>
          </w:p>
        </w:tc>
        <w:tc>
          <w:tcPr>
            <w:tcW w:w="2263" w:type="dxa"/>
            <w:shd w:val="clear" w:color="auto" w:fill="FFFF00"/>
          </w:tcPr>
          <w:p w14:paraId="392F14DC">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2</w:t>
            </w:r>
          </w:p>
        </w:tc>
        <w:tc>
          <w:tcPr>
            <w:tcW w:w="2163" w:type="dxa"/>
          </w:tcPr>
          <w:p w14:paraId="5E4001FA">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5898CDA7">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7E8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6B744AE0">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Математична</w:t>
            </w:r>
          </w:p>
        </w:tc>
        <w:tc>
          <w:tcPr>
            <w:tcW w:w="2263" w:type="dxa"/>
            <w:shd w:val="clear" w:color="auto" w:fill="FFFF00"/>
          </w:tcPr>
          <w:p w14:paraId="67696E7B">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5</w:t>
            </w:r>
          </w:p>
        </w:tc>
        <w:tc>
          <w:tcPr>
            <w:tcW w:w="2163" w:type="dxa"/>
          </w:tcPr>
          <w:p w14:paraId="52C04F4E">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2186" w:type="dxa"/>
          </w:tcPr>
          <w:p w14:paraId="36AF4F62">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6</w:t>
            </w:r>
          </w:p>
        </w:tc>
      </w:tr>
      <w:tr w14:paraId="5DBD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57FF51A3">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Природнича</w:t>
            </w:r>
          </w:p>
        </w:tc>
        <w:tc>
          <w:tcPr>
            <w:tcW w:w="2263" w:type="dxa"/>
            <w:shd w:val="clear" w:color="auto" w:fill="FFFF00"/>
          </w:tcPr>
          <w:p w14:paraId="78EBB6C0">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7,5</w:t>
            </w:r>
          </w:p>
        </w:tc>
        <w:tc>
          <w:tcPr>
            <w:tcW w:w="2163" w:type="dxa"/>
          </w:tcPr>
          <w:p w14:paraId="05CECA1B">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7</w:t>
            </w:r>
          </w:p>
        </w:tc>
        <w:tc>
          <w:tcPr>
            <w:tcW w:w="2186" w:type="dxa"/>
          </w:tcPr>
          <w:p w14:paraId="692C2614">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9</w:t>
            </w:r>
          </w:p>
        </w:tc>
      </w:tr>
      <w:tr w14:paraId="084A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vAlign w:val="center"/>
          </w:tcPr>
          <w:p w14:paraId="521F0D31">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Технологічна</w:t>
            </w:r>
          </w:p>
        </w:tc>
        <w:tc>
          <w:tcPr>
            <w:tcW w:w="2263" w:type="dxa"/>
            <w:shd w:val="clear" w:color="auto" w:fill="FFFF00"/>
          </w:tcPr>
          <w:p w14:paraId="0C49F702">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1</w:t>
            </w:r>
          </w:p>
        </w:tc>
        <w:tc>
          <w:tcPr>
            <w:tcW w:w="2163" w:type="dxa"/>
          </w:tcPr>
          <w:p w14:paraId="0C95B1EA">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65D71B99">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2965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323FAA79">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Інформатична</w:t>
            </w:r>
          </w:p>
        </w:tc>
        <w:tc>
          <w:tcPr>
            <w:tcW w:w="2263" w:type="dxa"/>
            <w:shd w:val="clear" w:color="auto" w:fill="FFFF00"/>
          </w:tcPr>
          <w:p w14:paraId="4F7BBE65">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59440BBF">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22837D2C">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45D4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423E1132">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Соціальна і здоров’язбережувальна</w:t>
            </w:r>
          </w:p>
        </w:tc>
        <w:tc>
          <w:tcPr>
            <w:tcW w:w="2263" w:type="dxa"/>
            <w:shd w:val="clear" w:color="auto" w:fill="FFFF00"/>
          </w:tcPr>
          <w:p w14:paraId="6226921D">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2163" w:type="dxa"/>
          </w:tcPr>
          <w:p w14:paraId="7CC05266">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2186" w:type="dxa"/>
          </w:tcPr>
          <w:p w14:paraId="79261A86">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366A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7" w:type="dxa"/>
          </w:tcPr>
          <w:p w14:paraId="01DD852B">
            <w:pPr>
              <w:widowControl w:val="0"/>
              <w:snapToGri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Фізична культура </w:t>
            </w:r>
          </w:p>
        </w:tc>
        <w:tc>
          <w:tcPr>
            <w:tcW w:w="2263" w:type="dxa"/>
            <w:shd w:val="clear" w:color="auto" w:fill="FFFF00"/>
          </w:tcPr>
          <w:p w14:paraId="2A4A6F6E">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3</w:t>
            </w:r>
          </w:p>
        </w:tc>
        <w:tc>
          <w:tcPr>
            <w:tcW w:w="2163" w:type="dxa"/>
          </w:tcPr>
          <w:p w14:paraId="04A19A45">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2186" w:type="dxa"/>
          </w:tcPr>
          <w:p w14:paraId="46A8023D">
            <w:pPr>
              <w:widowControl w:val="0"/>
              <w:snapToGri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p>
        </w:tc>
      </w:tr>
    </w:tbl>
    <w:p w14:paraId="14868FDF">
      <w:pPr>
        <w:suppressAutoHyphens/>
        <w:spacing w:after="0"/>
        <w:rPr>
          <w:rFonts w:ascii="Times New Roman" w:hAnsi="Times New Roman" w:eastAsia="Calibri" w:cs="Times New Roman"/>
          <w:b/>
          <w:sz w:val="28"/>
          <w:szCs w:val="28"/>
        </w:rPr>
      </w:pPr>
    </w:p>
    <w:p w14:paraId="4B8E03A0">
      <w:pPr>
        <w:suppressAutoHyphens/>
        <w:spacing w:after="0"/>
        <w:jc w:val="center"/>
        <w:rPr>
          <w:rFonts w:ascii="Times New Roman" w:hAnsi="Times New Roman" w:eastAsia="Calibri" w:cs="Times New Roman"/>
          <w:b/>
          <w:sz w:val="28"/>
          <w:szCs w:val="28"/>
        </w:rPr>
      </w:pPr>
    </w:p>
    <w:p w14:paraId="46E8EF87">
      <w:pPr>
        <w:suppressAutoHyphens/>
        <w:spacing w:after="0"/>
        <w:jc w:val="center"/>
        <w:rPr>
          <w:rFonts w:ascii="Calibri" w:hAnsi="Calibri" w:eastAsia="Calibri" w:cs="font871"/>
        </w:rPr>
      </w:pPr>
      <w:r>
        <w:rPr>
          <w:rFonts w:ascii="Times New Roman" w:hAnsi="Times New Roman" w:eastAsia="Calibri" w:cs="Times New Roman"/>
          <w:b/>
          <w:sz w:val="28"/>
          <w:szCs w:val="28"/>
        </w:rPr>
        <w:t>4. Навчальний план</w:t>
      </w:r>
    </w:p>
    <w:p w14:paraId="4CA3C9D8">
      <w:pPr>
        <w:suppressAutoHyphens/>
        <w:jc w:val="both"/>
        <w:rPr>
          <w:rFonts w:ascii="Times New Roman" w:hAnsi="Times New Roman" w:cs="Times New Roman"/>
          <w:sz w:val="28"/>
          <w:szCs w:val="28"/>
        </w:rPr>
      </w:pPr>
      <w:r>
        <w:rPr>
          <w:rFonts w:ascii="Times New Roman" w:hAnsi="Times New Roman" w:cs="Times New Roman"/>
          <w:sz w:val="28"/>
          <w:szCs w:val="28"/>
        </w:rPr>
        <w:t xml:space="preserve">         Навчальний план для 5-7 класів містить: </w:t>
      </w:r>
    </w:p>
    <w:p w14:paraId="6FD2B18A">
      <w:pPr>
        <w:pStyle w:val="12"/>
        <w:numPr>
          <w:ilvl w:val="0"/>
          <w:numId w:val="2"/>
        </w:numPr>
        <w:suppressAutoHyphens/>
        <w:ind w:left="284" w:firstLine="0"/>
        <w:jc w:val="both"/>
        <w:rPr>
          <w:rFonts w:ascii="Times New Roman" w:hAnsi="Times New Roman" w:eastAsia="Calibri" w:cs="Times New Roman"/>
          <w:sz w:val="44"/>
          <w:szCs w:val="44"/>
        </w:rPr>
      </w:pPr>
      <w:r>
        <w:rPr>
          <w:rFonts w:ascii="Times New Roman" w:hAnsi="Times New Roman" w:cs="Times New Roman"/>
          <w:sz w:val="28"/>
          <w:szCs w:val="28"/>
        </w:rPr>
        <w:t xml:space="preserve">перелік навчальних предметів та інтегрованих курсів для реалізації кожної освітньої галузі; </w:t>
      </w:r>
    </w:p>
    <w:p w14:paraId="7A526685">
      <w:pPr>
        <w:pStyle w:val="12"/>
        <w:numPr>
          <w:ilvl w:val="0"/>
          <w:numId w:val="2"/>
        </w:numPr>
        <w:suppressAutoHyphens/>
        <w:ind w:left="284" w:firstLine="0"/>
        <w:jc w:val="both"/>
        <w:rPr>
          <w:rFonts w:ascii="Times New Roman" w:hAnsi="Times New Roman" w:eastAsia="Calibri" w:cs="Times New Roman"/>
          <w:sz w:val="44"/>
          <w:szCs w:val="44"/>
        </w:rPr>
      </w:pPr>
      <w:r>
        <w:rPr>
          <w:rFonts w:ascii="Times New Roman" w:hAnsi="Times New Roman" w:cs="Times New Roman"/>
          <w:sz w:val="28"/>
          <w:szCs w:val="28"/>
        </w:rPr>
        <w:t xml:space="preserve">розподіл навчального навантаження за роками навчання між навчальними предметами / інтегрованими курсами; </w:t>
      </w:r>
    </w:p>
    <w:p w14:paraId="00D951B8">
      <w:pPr>
        <w:pStyle w:val="12"/>
        <w:suppressAutoHyphens/>
        <w:ind w:left="284"/>
        <w:jc w:val="both"/>
        <w:rPr>
          <w:rFonts w:ascii="Times New Roman" w:hAnsi="Times New Roman" w:cs="Times New Roman"/>
          <w:sz w:val="28"/>
          <w:szCs w:val="28"/>
        </w:rPr>
      </w:pPr>
      <w:r>
        <w:rPr>
          <w:rFonts w:ascii="Times New Roman" w:hAnsi="Times New Roman" w:cs="Times New Roman"/>
          <w:sz w:val="28"/>
          <w:szCs w:val="28"/>
        </w:rPr>
        <w:t xml:space="preserve">     Навчальне навантаження у навчальному плані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 </w:t>
      </w:r>
    </w:p>
    <w:p w14:paraId="2A62F187">
      <w:pPr>
        <w:widowControl w:val="0"/>
        <w:snapToGrid w:val="0"/>
        <w:spacing w:after="0" w:line="240" w:lineRule="auto"/>
        <w:ind w:left="284"/>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Кількість годин на вивчення окремих навчальних предметів та інтегрованих курсів у  навчальному плані орієнтована на мінімальну кількість навчальних годин, визначену базовим навчальним планом базової середньої освіти (додаток 23 Державного стандарту, </w:t>
      </w:r>
      <w:bookmarkStart w:id="2" w:name="_Hlk175747997"/>
      <w:r>
        <w:rPr>
          <w:rFonts w:ascii="Times New Roman" w:hAnsi="Times New Roman" w:cs="Times New Roman"/>
          <w:sz w:val="28"/>
          <w:szCs w:val="28"/>
        </w:rPr>
        <w:t xml:space="preserve">додаток 3 </w:t>
      </w:r>
      <w:r>
        <w:rPr>
          <w:rFonts w:ascii="Times New Roman" w:hAnsi="Times New Roman" w:eastAsia="Times New Roman" w:cs="Times New Roman"/>
          <w:sz w:val="28"/>
          <w:szCs w:val="28"/>
          <w:lang w:eastAsia="ru-RU"/>
        </w:rPr>
        <w:t>Типової освітньої  програми, затвердженої наказом МОН</w:t>
      </w:r>
      <w:bookmarkStart w:id="3" w:name="_Hlk113647790"/>
      <w:r>
        <w:rPr>
          <w:rFonts w:ascii="Times New Roman" w:hAnsi="Times New Roman" w:eastAsia="Times New Roman" w:cs="Times New Roman"/>
          <w:sz w:val="28"/>
          <w:szCs w:val="28"/>
          <w:lang w:eastAsia="ru-RU"/>
        </w:rPr>
        <w:t xml:space="preserve"> </w:t>
      </w:r>
      <w:r>
        <w:rPr>
          <w:rFonts w:ascii="Times New Roman" w:hAnsi="Times New Roman" w:cs="Times New Roman"/>
          <w:color w:val="333333"/>
          <w:sz w:val="28"/>
          <w:szCs w:val="28"/>
          <w:shd w:val="clear" w:color="auto" w:fill="FFFFFF"/>
        </w:rPr>
        <w:t>№ 1120 від 09.08.2024</w:t>
      </w:r>
      <w:bookmarkEnd w:id="2"/>
      <w:bookmarkEnd w:id="3"/>
      <w:r>
        <w:rPr>
          <w:rFonts w:ascii="Times New Roman" w:hAnsi="Times New Roman" w:cs="Times New Roman"/>
          <w:sz w:val="28"/>
          <w:szCs w:val="28"/>
        </w:rPr>
        <w:t xml:space="preserve">). </w:t>
      </w:r>
    </w:p>
    <w:tbl>
      <w:tblPr>
        <w:tblStyle w:val="3"/>
        <w:tblpPr w:leftFromText="180" w:rightFromText="180" w:bottomFromText="160" w:vertAnchor="text" w:horzAnchor="margin" w:tblpX="-318" w:tblpY="252"/>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3207"/>
        <w:gridCol w:w="1134"/>
        <w:gridCol w:w="879"/>
        <w:gridCol w:w="992"/>
        <w:gridCol w:w="993"/>
        <w:gridCol w:w="992"/>
      </w:tblGrid>
      <w:tr w14:paraId="6A35F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88" w:type="dxa"/>
            <w:vMerge w:val="restart"/>
            <w:tcBorders>
              <w:top w:val="single" w:color="auto" w:sz="4" w:space="0"/>
              <w:left w:val="single" w:color="auto" w:sz="4" w:space="0"/>
              <w:bottom w:val="single" w:color="auto" w:sz="4" w:space="0"/>
              <w:right w:val="single" w:color="auto" w:sz="4" w:space="0"/>
            </w:tcBorders>
          </w:tcPr>
          <w:p w14:paraId="30D883FD">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Освітні галузі</w:t>
            </w:r>
          </w:p>
        </w:tc>
        <w:tc>
          <w:tcPr>
            <w:tcW w:w="3207" w:type="dxa"/>
            <w:vMerge w:val="restart"/>
            <w:tcBorders>
              <w:top w:val="single" w:color="auto" w:sz="4" w:space="0"/>
              <w:left w:val="single" w:color="auto" w:sz="4" w:space="0"/>
              <w:bottom w:val="single" w:color="auto" w:sz="4" w:space="0"/>
              <w:right w:val="single" w:color="auto" w:sz="4" w:space="0"/>
            </w:tcBorders>
          </w:tcPr>
          <w:p w14:paraId="7D4C405F">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Предмети</w:t>
            </w:r>
          </w:p>
        </w:tc>
        <w:tc>
          <w:tcPr>
            <w:tcW w:w="4990" w:type="dxa"/>
            <w:gridSpan w:val="5"/>
            <w:tcBorders>
              <w:top w:val="single" w:color="auto" w:sz="4" w:space="0"/>
              <w:left w:val="single" w:color="auto" w:sz="4" w:space="0"/>
              <w:bottom w:val="single" w:color="auto" w:sz="4" w:space="0"/>
              <w:right w:val="single" w:color="auto" w:sz="4" w:space="0"/>
            </w:tcBorders>
          </w:tcPr>
          <w:p w14:paraId="714E76F1">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Кількість годин на тиждень у класах</w:t>
            </w:r>
          </w:p>
        </w:tc>
      </w:tr>
      <w:tr w14:paraId="608E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88" w:type="dxa"/>
            <w:vMerge w:val="continue"/>
            <w:tcBorders>
              <w:top w:val="single" w:color="auto" w:sz="4" w:space="0"/>
              <w:left w:val="single" w:color="auto" w:sz="4" w:space="0"/>
              <w:bottom w:val="single" w:color="auto" w:sz="4" w:space="0"/>
              <w:right w:val="single" w:color="auto" w:sz="4" w:space="0"/>
            </w:tcBorders>
            <w:vAlign w:val="center"/>
          </w:tcPr>
          <w:p w14:paraId="32E879CB">
            <w:pPr>
              <w:spacing w:after="0" w:line="240" w:lineRule="auto"/>
              <w:rPr>
                <w:rFonts w:ascii="Times New Roman" w:hAnsi="Times New Roman" w:eastAsia="Calibri" w:cs="Times New Roman"/>
                <w:b/>
                <w:bCs/>
                <w:sz w:val="28"/>
                <w:szCs w:val="28"/>
              </w:rPr>
            </w:pPr>
          </w:p>
        </w:tc>
        <w:tc>
          <w:tcPr>
            <w:tcW w:w="3207" w:type="dxa"/>
            <w:vMerge w:val="continue"/>
            <w:tcBorders>
              <w:top w:val="single" w:color="auto" w:sz="4" w:space="0"/>
              <w:left w:val="single" w:color="auto" w:sz="4" w:space="0"/>
              <w:bottom w:val="single" w:color="auto" w:sz="4" w:space="0"/>
              <w:right w:val="single" w:color="auto" w:sz="4" w:space="0"/>
            </w:tcBorders>
            <w:vAlign w:val="center"/>
          </w:tcPr>
          <w:p w14:paraId="1B953737">
            <w:pPr>
              <w:spacing w:after="0" w:line="240" w:lineRule="auto"/>
              <w:rPr>
                <w:rFonts w:ascii="Times New Roman" w:hAnsi="Times New Roman" w:eastAsia="Calibri" w:cs="Times New Roman"/>
                <w:b/>
                <w:bCs/>
                <w:sz w:val="28"/>
                <w:szCs w:val="28"/>
              </w:rPr>
            </w:pPr>
          </w:p>
        </w:tc>
        <w:tc>
          <w:tcPr>
            <w:tcW w:w="1134" w:type="dxa"/>
            <w:tcBorders>
              <w:top w:val="single" w:color="auto" w:sz="4" w:space="0"/>
              <w:left w:val="single" w:color="auto" w:sz="4" w:space="0"/>
              <w:bottom w:val="single" w:color="auto" w:sz="4" w:space="0"/>
              <w:right w:val="single" w:color="auto" w:sz="4" w:space="0"/>
            </w:tcBorders>
          </w:tcPr>
          <w:p w14:paraId="467403FC">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5-А</w:t>
            </w:r>
          </w:p>
        </w:tc>
        <w:tc>
          <w:tcPr>
            <w:tcW w:w="879" w:type="dxa"/>
            <w:tcBorders>
              <w:top w:val="single" w:color="auto" w:sz="4" w:space="0"/>
              <w:left w:val="single" w:color="auto" w:sz="4" w:space="0"/>
              <w:bottom w:val="single" w:color="auto" w:sz="4" w:space="0"/>
              <w:right w:val="single" w:color="auto" w:sz="4" w:space="0"/>
            </w:tcBorders>
          </w:tcPr>
          <w:p w14:paraId="6BC9AD91">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5-А</w:t>
            </w:r>
          </w:p>
        </w:tc>
        <w:tc>
          <w:tcPr>
            <w:tcW w:w="992" w:type="dxa"/>
            <w:tcBorders>
              <w:top w:val="single" w:color="auto" w:sz="4" w:space="0"/>
              <w:left w:val="single" w:color="auto" w:sz="4" w:space="0"/>
              <w:bottom w:val="single" w:color="auto" w:sz="4" w:space="0"/>
              <w:right w:val="single" w:color="auto" w:sz="4" w:space="0"/>
            </w:tcBorders>
          </w:tcPr>
          <w:p w14:paraId="33147768">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6</w:t>
            </w:r>
          </w:p>
        </w:tc>
        <w:tc>
          <w:tcPr>
            <w:tcW w:w="993" w:type="dxa"/>
            <w:tcBorders>
              <w:top w:val="single" w:color="auto" w:sz="4" w:space="0"/>
              <w:left w:val="single" w:color="auto" w:sz="4" w:space="0"/>
              <w:bottom w:val="single" w:color="auto" w:sz="4" w:space="0"/>
              <w:right w:val="single" w:color="auto" w:sz="4" w:space="0"/>
            </w:tcBorders>
          </w:tcPr>
          <w:p w14:paraId="3335A1A1">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7-А</w:t>
            </w:r>
          </w:p>
        </w:tc>
        <w:tc>
          <w:tcPr>
            <w:tcW w:w="992" w:type="dxa"/>
            <w:tcBorders>
              <w:top w:val="single" w:color="auto" w:sz="4" w:space="0"/>
              <w:left w:val="single" w:color="auto" w:sz="4" w:space="0"/>
              <w:bottom w:val="single" w:color="auto" w:sz="4" w:space="0"/>
              <w:right w:val="single" w:color="auto" w:sz="4" w:space="0"/>
            </w:tcBorders>
          </w:tcPr>
          <w:p w14:paraId="2B8676F4">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7-Б</w:t>
            </w:r>
          </w:p>
        </w:tc>
      </w:tr>
      <w:tr w14:paraId="4FBF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restart"/>
            <w:tcBorders>
              <w:top w:val="single" w:color="auto" w:sz="4" w:space="0"/>
              <w:left w:val="single" w:color="auto" w:sz="4" w:space="0"/>
              <w:bottom w:val="single" w:color="auto" w:sz="4" w:space="0"/>
              <w:right w:val="single" w:color="auto" w:sz="4" w:space="0"/>
            </w:tcBorders>
          </w:tcPr>
          <w:p w14:paraId="4CCD306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Мовно-літературна</w:t>
            </w:r>
          </w:p>
        </w:tc>
        <w:tc>
          <w:tcPr>
            <w:tcW w:w="3207" w:type="dxa"/>
            <w:tcBorders>
              <w:top w:val="single" w:color="auto" w:sz="4" w:space="0"/>
              <w:left w:val="single" w:color="auto" w:sz="4" w:space="0"/>
              <w:bottom w:val="single" w:color="auto" w:sz="4" w:space="0"/>
              <w:right w:val="single" w:color="auto" w:sz="4" w:space="0"/>
            </w:tcBorders>
          </w:tcPr>
          <w:p w14:paraId="76C59F3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Українська мова </w:t>
            </w:r>
          </w:p>
        </w:tc>
        <w:tc>
          <w:tcPr>
            <w:tcW w:w="1134" w:type="dxa"/>
            <w:tcBorders>
              <w:top w:val="single" w:color="auto" w:sz="4" w:space="0"/>
              <w:left w:val="single" w:color="auto" w:sz="4" w:space="0"/>
              <w:bottom w:val="single" w:color="auto" w:sz="4" w:space="0"/>
              <w:right w:val="single" w:color="auto" w:sz="4" w:space="0"/>
            </w:tcBorders>
          </w:tcPr>
          <w:p w14:paraId="167A516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879" w:type="dxa"/>
            <w:tcBorders>
              <w:top w:val="single" w:color="auto" w:sz="4" w:space="0"/>
              <w:left w:val="single" w:color="auto" w:sz="4" w:space="0"/>
              <w:bottom w:val="single" w:color="auto" w:sz="4" w:space="0"/>
              <w:right w:val="single" w:color="auto" w:sz="4" w:space="0"/>
            </w:tcBorders>
          </w:tcPr>
          <w:p w14:paraId="6D92CF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992" w:type="dxa"/>
            <w:tcBorders>
              <w:top w:val="single" w:color="auto" w:sz="4" w:space="0"/>
              <w:left w:val="single" w:color="auto" w:sz="4" w:space="0"/>
              <w:bottom w:val="single" w:color="auto" w:sz="4" w:space="0"/>
              <w:right w:val="single" w:color="auto" w:sz="4" w:space="0"/>
            </w:tcBorders>
          </w:tcPr>
          <w:p w14:paraId="342AEE6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4</w:t>
            </w:r>
          </w:p>
        </w:tc>
        <w:tc>
          <w:tcPr>
            <w:tcW w:w="993" w:type="dxa"/>
            <w:tcBorders>
              <w:top w:val="single" w:color="auto" w:sz="4" w:space="0"/>
              <w:left w:val="single" w:color="auto" w:sz="4" w:space="0"/>
              <w:bottom w:val="single" w:color="auto" w:sz="4" w:space="0"/>
              <w:right w:val="single" w:color="auto" w:sz="4" w:space="0"/>
            </w:tcBorders>
          </w:tcPr>
          <w:p w14:paraId="6E09569C">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3</w:t>
            </w:r>
          </w:p>
        </w:tc>
        <w:tc>
          <w:tcPr>
            <w:tcW w:w="992" w:type="dxa"/>
            <w:tcBorders>
              <w:top w:val="single" w:color="auto" w:sz="4" w:space="0"/>
              <w:left w:val="single" w:color="auto" w:sz="4" w:space="0"/>
              <w:bottom w:val="single" w:color="auto" w:sz="4" w:space="0"/>
              <w:right w:val="single" w:color="auto" w:sz="4" w:space="0"/>
            </w:tcBorders>
          </w:tcPr>
          <w:p w14:paraId="774C9368">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3</w:t>
            </w:r>
          </w:p>
        </w:tc>
      </w:tr>
      <w:tr w14:paraId="55E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1359214C">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5D5F1A9A">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література</w:t>
            </w:r>
          </w:p>
        </w:tc>
        <w:tc>
          <w:tcPr>
            <w:tcW w:w="1134" w:type="dxa"/>
            <w:tcBorders>
              <w:top w:val="single" w:color="auto" w:sz="4" w:space="0"/>
              <w:left w:val="single" w:color="auto" w:sz="4" w:space="0"/>
              <w:bottom w:val="single" w:color="auto" w:sz="4" w:space="0"/>
              <w:right w:val="single" w:color="auto" w:sz="4" w:space="0"/>
            </w:tcBorders>
          </w:tcPr>
          <w:p w14:paraId="248C766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9" w:type="dxa"/>
            <w:tcBorders>
              <w:top w:val="single" w:color="auto" w:sz="4" w:space="0"/>
              <w:left w:val="single" w:color="auto" w:sz="4" w:space="0"/>
              <w:bottom w:val="single" w:color="auto" w:sz="4" w:space="0"/>
              <w:right w:val="single" w:color="auto" w:sz="4" w:space="0"/>
            </w:tcBorders>
          </w:tcPr>
          <w:p w14:paraId="3BA78CA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25CB11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bottom w:val="single" w:color="auto" w:sz="4" w:space="0"/>
              <w:right w:val="single" w:color="auto" w:sz="4" w:space="0"/>
            </w:tcBorders>
          </w:tcPr>
          <w:p w14:paraId="7A71BFC2">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2</w:t>
            </w:r>
          </w:p>
        </w:tc>
        <w:tc>
          <w:tcPr>
            <w:tcW w:w="992" w:type="dxa"/>
            <w:tcBorders>
              <w:top w:val="single" w:color="auto" w:sz="4" w:space="0"/>
              <w:left w:val="single" w:color="auto" w:sz="4" w:space="0"/>
              <w:bottom w:val="single" w:color="auto" w:sz="4" w:space="0"/>
              <w:right w:val="single" w:color="auto" w:sz="4" w:space="0"/>
            </w:tcBorders>
          </w:tcPr>
          <w:p w14:paraId="78D6723B">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2</w:t>
            </w:r>
          </w:p>
        </w:tc>
      </w:tr>
      <w:tr w14:paraId="73E3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6D464177">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3B4A586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Іноземна мова</w:t>
            </w:r>
          </w:p>
        </w:tc>
        <w:tc>
          <w:tcPr>
            <w:tcW w:w="1134" w:type="dxa"/>
            <w:tcBorders>
              <w:top w:val="single" w:color="auto" w:sz="4" w:space="0"/>
              <w:left w:val="single" w:color="auto" w:sz="4" w:space="0"/>
              <w:bottom w:val="single" w:color="auto" w:sz="4" w:space="0"/>
              <w:right w:val="single" w:color="auto" w:sz="4" w:space="0"/>
            </w:tcBorders>
          </w:tcPr>
          <w:p w14:paraId="2E2F6AE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w:t>
            </w:r>
          </w:p>
        </w:tc>
        <w:tc>
          <w:tcPr>
            <w:tcW w:w="879" w:type="dxa"/>
            <w:tcBorders>
              <w:top w:val="single" w:color="auto" w:sz="4" w:space="0"/>
              <w:left w:val="single" w:color="auto" w:sz="4" w:space="0"/>
              <w:bottom w:val="single" w:color="auto" w:sz="4" w:space="0"/>
              <w:right w:val="single" w:color="auto" w:sz="4" w:space="0"/>
            </w:tcBorders>
          </w:tcPr>
          <w:p w14:paraId="6C23D0F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w:t>
            </w:r>
          </w:p>
        </w:tc>
        <w:tc>
          <w:tcPr>
            <w:tcW w:w="992" w:type="dxa"/>
            <w:tcBorders>
              <w:top w:val="single" w:color="auto" w:sz="4" w:space="0"/>
              <w:left w:val="single" w:color="auto" w:sz="4" w:space="0"/>
              <w:bottom w:val="single" w:color="auto" w:sz="4" w:space="0"/>
              <w:right w:val="single" w:color="auto" w:sz="4" w:space="0"/>
            </w:tcBorders>
          </w:tcPr>
          <w:p w14:paraId="3514796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3,5</w:t>
            </w:r>
          </w:p>
        </w:tc>
        <w:tc>
          <w:tcPr>
            <w:tcW w:w="993" w:type="dxa"/>
            <w:tcBorders>
              <w:top w:val="single" w:color="auto" w:sz="4" w:space="0"/>
              <w:left w:val="single" w:color="auto" w:sz="4" w:space="0"/>
              <w:bottom w:val="single" w:color="auto" w:sz="4" w:space="0"/>
              <w:right w:val="single" w:color="auto" w:sz="4" w:space="0"/>
            </w:tcBorders>
          </w:tcPr>
          <w:p w14:paraId="6D82775A">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3</w:t>
            </w:r>
            <w:r>
              <w:rPr>
                <w:rFonts w:ascii="Times New Roman" w:hAnsi="Times New Roman" w:eastAsia="Calibri" w:cs="Times New Roman"/>
                <w:sz w:val="28"/>
                <w:szCs w:val="28"/>
              </w:rPr>
              <w:t>,</w:t>
            </w:r>
            <w:r>
              <w:rPr>
                <w:rFonts w:ascii="Times New Roman" w:hAnsi="Times New Roman" w:eastAsia="Calibri" w:cs="Times New Roman"/>
                <w:sz w:val="28"/>
                <w:szCs w:val="28"/>
                <w:lang w:val="en-US"/>
              </w:rPr>
              <w:t>5</w:t>
            </w:r>
          </w:p>
        </w:tc>
        <w:tc>
          <w:tcPr>
            <w:tcW w:w="992" w:type="dxa"/>
            <w:tcBorders>
              <w:top w:val="single" w:color="auto" w:sz="4" w:space="0"/>
              <w:left w:val="single" w:color="auto" w:sz="4" w:space="0"/>
              <w:bottom w:val="single" w:color="auto" w:sz="4" w:space="0"/>
              <w:right w:val="single" w:color="auto" w:sz="4" w:space="0"/>
            </w:tcBorders>
          </w:tcPr>
          <w:p w14:paraId="4129991A">
            <w:pPr>
              <w:spacing w:after="0" w:line="240" w:lineRule="auto"/>
              <w:jc w:val="center"/>
              <w:rPr>
                <w:rFonts w:ascii="Times New Roman" w:hAnsi="Times New Roman" w:eastAsia="Calibri" w:cs="Times New Roman"/>
                <w:sz w:val="28"/>
                <w:szCs w:val="28"/>
                <w:lang w:val="en-US"/>
              </w:rPr>
            </w:pPr>
            <w:r>
              <w:rPr>
                <w:rFonts w:ascii="Times New Roman" w:hAnsi="Times New Roman" w:eastAsia="Calibri" w:cs="Times New Roman"/>
                <w:sz w:val="28"/>
                <w:szCs w:val="28"/>
                <w:lang w:val="en-US"/>
              </w:rPr>
              <w:t>3</w:t>
            </w:r>
            <w:r>
              <w:rPr>
                <w:rFonts w:ascii="Times New Roman" w:hAnsi="Times New Roman" w:eastAsia="Calibri" w:cs="Times New Roman"/>
                <w:sz w:val="28"/>
                <w:szCs w:val="28"/>
              </w:rPr>
              <w:t>,</w:t>
            </w:r>
            <w:r>
              <w:rPr>
                <w:rFonts w:ascii="Times New Roman" w:hAnsi="Times New Roman" w:eastAsia="Calibri" w:cs="Times New Roman"/>
                <w:sz w:val="28"/>
                <w:szCs w:val="28"/>
                <w:lang w:val="en-US"/>
              </w:rPr>
              <w:t>5</w:t>
            </w:r>
          </w:p>
        </w:tc>
      </w:tr>
      <w:tr w14:paraId="0156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73E8BD65">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42B6BFE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Зарубіжна література</w:t>
            </w:r>
          </w:p>
        </w:tc>
        <w:tc>
          <w:tcPr>
            <w:tcW w:w="1134" w:type="dxa"/>
            <w:tcBorders>
              <w:top w:val="single" w:color="auto" w:sz="4" w:space="0"/>
              <w:left w:val="single" w:color="auto" w:sz="4" w:space="0"/>
              <w:bottom w:val="single" w:color="auto" w:sz="4" w:space="0"/>
              <w:right w:val="single" w:color="auto" w:sz="4" w:space="0"/>
            </w:tcBorders>
          </w:tcPr>
          <w:p w14:paraId="77ECF6A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9" w:type="dxa"/>
            <w:tcBorders>
              <w:top w:val="single" w:color="auto" w:sz="4" w:space="0"/>
              <w:left w:val="single" w:color="auto" w:sz="4" w:space="0"/>
              <w:bottom w:val="single" w:color="auto" w:sz="4" w:space="0"/>
              <w:right w:val="single" w:color="auto" w:sz="4" w:space="0"/>
            </w:tcBorders>
          </w:tcPr>
          <w:p w14:paraId="58BE66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1B5D68A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bottom w:val="single" w:color="auto" w:sz="4" w:space="0"/>
              <w:right w:val="single" w:color="auto" w:sz="4" w:space="0"/>
            </w:tcBorders>
          </w:tcPr>
          <w:p w14:paraId="69855C8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3C3CBE2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0FB0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restart"/>
            <w:tcBorders>
              <w:top w:val="single" w:color="auto" w:sz="4" w:space="0"/>
              <w:left w:val="single" w:color="auto" w:sz="4" w:space="0"/>
              <w:bottom w:val="single" w:color="auto" w:sz="4" w:space="0"/>
              <w:right w:val="single" w:color="auto" w:sz="4" w:space="0"/>
            </w:tcBorders>
          </w:tcPr>
          <w:p w14:paraId="79E4ED6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та історична</w:t>
            </w:r>
          </w:p>
        </w:tc>
        <w:tc>
          <w:tcPr>
            <w:tcW w:w="3207" w:type="dxa"/>
            <w:tcBorders>
              <w:top w:val="single" w:color="auto" w:sz="4" w:space="0"/>
              <w:left w:val="single" w:color="auto" w:sz="4" w:space="0"/>
              <w:bottom w:val="single" w:color="auto" w:sz="4" w:space="0"/>
              <w:right w:val="single" w:color="auto" w:sz="4" w:space="0"/>
            </w:tcBorders>
          </w:tcPr>
          <w:p w14:paraId="5E73CA87">
            <w:pPr>
              <w:spacing w:after="0" w:line="240" w:lineRule="auto"/>
              <w:rPr>
                <w:rFonts w:ascii="Times New Roman" w:hAnsi="Times New Roman" w:eastAsia="Calibri" w:cs="Times New Roman"/>
                <w:sz w:val="28"/>
                <w:szCs w:val="28"/>
              </w:rPr>
            </w:pPr>
            <w:r>
              <w:rPr>
                <w:rFonts w:ascii="Times New Roman" w:hAnsi="Times New Roman" w:cs="Times New Roman"/>
                <w:sz w:val="28"/>
              </w:rPr>
              <w:t>Вступ до історії України та громадянської освіти</w:t>
            </w:r>
          </w:p>
        </w:tc>
        <w:tc>
          <w:tcPr>
            <w:tcW w:w="1134" w:type="dxa"/>
            <w:tcBorders>
              <w:top w:val="single" w:color="auto" w:sz="4" w:space="0"/>
              <w:left w:val="single" w:color="auto" w:sz="4" w:space="0"/>
              <w:bottom w:val="single" w:color="auto" w:sz="4" w:space="0"/>
              <w:right w:val="single" w:color="auto" w:sz="4" w:space="0"/>
            </w:tcBorders>
          </w:tcPr>
          <w:p w14:paraId="1B2D81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879" w:type="dxa"/>
            <w:tcBorders>
              <w:top w:val="single" w:color="auto" w:sz="4" w:space="0"/>
              <w:left w:val="single" w:color="auto" w:sz="4" w:space="0"/>
              <w:bottom w:val="single" w:color="auto" w:sz="4" w:space="0"/>
              <w:right w:val="single" w:color="auto" w:sz="4" w:space="0"/>
            </w:tcBorders>
          </w:tcPr>
          <w:p w14:paraId="3BBD7C3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992" w:type="dxa"/>
            <w:tcBorders>
              <w:top w:val="single" w:color="auto" w:sz="4" w:space="0"/>
              <w:left w:val="single" w:color="auto" w:sz="4" w:space="0"/>
              <w:bottom w:val="single" w:color="auto" w:sz="4" w:space="0"/>
              <w:right w:val="single" w:color="auto" w:sz="4" w:space="0"/>
            </w:tcBorders>
          </w:tcPr>
          <w:p w14:paraId="6F51FF7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37C1B99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1DF9B5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1DA3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288" w:type="dxa"/>
            <w:vMerge w:val="continue"/>
            <w:tcBorders>
              <w:top w:val="single" w:color="auto" w:sz="4" w:space="0"/>
              <w:left w:val="single" w:color="auto" w:sz="4" w:space="0"/>
              <w:bottom w:val="single" w:color="auto" w:sz="4" w:space="0"/>
              <w:right w:val="single" w:color="auto" w:sz="4" w:space="0"/>
            </w:tcBorders>
            <w:vAlign w:val="center"/>
          </w:tcPr>
          <w:p w14:paraId="024B5953">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right w:val="single" w:color="auto" w:sz="4" w:space="0"/>
            </w:tcBorders>
          </w:tcPr>
          <w:p w14:paraId="1FAE897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Правознавства </w:t>
            </w:r>
          </w:p>
        </w:tc>
        <w:tc>
          <w:tcPr>
            <w:tcW w:w="1134" w:type="dxa"/>
            <w:tcBorders>
              <w:top w:val="single" w:color="auto" w:sz="4" w:space="0"/>
              <w:left w:val="single" w:color="auto" w:sz="4" w:space="0"/>
              <w:right w:val="single" w:color="auto" w:sz="4" w:space="0"/>
            </w:tcBorders>
          </w:tcPr>
          <w:p w14:paraId="05DD4D1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right w:val="single" w:color="auto" w:sz="4" w:space="0"/>
            </w:tcBorders>
          </w:tcPr>
          <w:p w14:paraId="15E248B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right w:val="single" w:color="auto" w:sz="4" w:space="0"/>
            </w:tcBorders>
          </w:tcPr>
          <w:p w14:paraId="250B54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right w:val="single" w:color="auto" w:sz="4" w:space="0"/>
            </w:tcBorders>
          </w:tcPr>
          <w:p w14:paraId="3EBBD79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right w:val="single" w:color="auto" w:sz="4" w:space="0"/>
            </w:tcBorders>
          </w:tcPr>
          <w:p w14:paraId="474ADA4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6ADC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op w:val="single" w:color="auto" w:sz="4" w:space="0"/>
              <w:left w:val="single" w:color="auto" w:sz="4" w:space="0"/>
              <w:bottom w:val="single" w:color="auto" w:sz="4" w:space="0"/>
              <w:right w:val="single" w:color="auto" w:sz="4" w:space="0"/>
            </w:tcBorders>
            <w:vAlign w:val="center"/>
          </w:tcPr>
          <w:p w14:paraId="2F62F997">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030DE19D">
            <w:pPr>
              <w:spacing w:after="0" w:line="240" w:lineRule="auto"/>
              <w:rPr>
                <w:rFonts w:ascii="Times New Roman" w:hAnsi="Times New Roman" w:eastAsia="Calibri" w:cs="Times New Roman"/>
                <w:sz w:val="28"/>
                <w:szCs w:val="28"/>
              </w:rPr>
            </w:pPr>
            <w:r>
              <w:rPr>
                <w:rFonts w:ascii="Times New Roman" w:hAnsi="Times New Roman" w:cs="Times New Roman"/>
                <w:sz w:val="28"/>
              </w:rPr>
              <w:t>Історія України. Всесвітня історія</w:t>
            </w:r>
          </w:p>
        </w:tc>
        <w:tc>
          <w:tcPr>
            <w:tcW w:w="1134" w:type="dxa"/>
            <w:tcBorders>
              <w:top w:val="single" w:color="auto" w:sz="4" w:space="0"/>
              <w:left w:val="single" w:color="auto" w:sz="4" w:space="0"/>
              <w:bottom w:val="single" w:color="auto" w:sz="4" w:space="0"/>
              <w:right w:val="single" w:color="auto" w:sz="4" w:space="0"/>
            </w:tcBorders>
          </w:tcPr>
          <w:p w14:paraId="4694E9A6">
            <w:pPr>
              <w:spacing w:after="0" w:line="240" w:lineRule="auto"/>
              <w:jc w:val="center"/>
              <w:rPr>
                <w:rFonts w:ascii="Times New Roman" w:hAnsi="Times New Roman" w:eastAsia="Calibri" w:cs="Times New Roman"/>
                <w:sz w:val="28"/>
                <w:szCs w:val="28"/>
              </w:rPr>
            </w:pPr>
          </w:p>
        </w:tc>
        <w:tc>
          <w:tcPr>
            <w:tcW w:w="879" w:type="dxa"/>
            <w:tcBorders>
              <w:top w:val="single" w:color="auto" w:sz="4" w:space="0"/>
              <w:left w:val="single" w:color="auto" w:sz="4" w:space="0"/>
              <w:bottom w:val="single" w:color="auto" w:sz="4" w:space="0"/>
              <w:right w:val="single" w:color="auto" w:sz="4" w:space="0"/>
            </w:tcBorders>
          </w:tcPr>
          <w:p w14:paraId="59D46630">
            <w:pPr>
              <w:spacing w:after="0" w:line="240" w:lineRule="auto"/>
              <w:jc w:val="center"/>
              <w:rPr>
                <w:rFonts w:ascii="Times New Roman" w:hAnsi="Times New Roman" w:eastAsia="Calibri"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44612AF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p w14:paraId="5EB9EBF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3" w:type="dxa"/>
            <w:tcBorders>
              <w:top w:val="single" w:color="auto" w:sz="4" w:space="0"/>
              <w:left w:val="single" w:color="auto" w:sz="4" w:space="0"/>
              <w:bottom w:val="single" w:color="auto" w:sz="4" w:space="0"/>
              <w:right w:val="single" w:color="auto" w:sz="4" w:space="0"/>
            </w:tcBorders>
          </w:tcPr>
          <w:p w14:paraId="1D9D6ED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p w14:paraId="3BB121D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2" w:type="dxa"/>
            <w:tcBorders>
              <w:top w:val="single" w:color="auto" w:sz="4" w:space="0"/>
              <w:left w:val="single" w:color="auto" w:sz="4" w:space="0"/>
              <w:bottom w:val="single" w:color="auto" w:sz="4" w:space="0"/>
              <w:right w:val="single" w:color="auto" w:sz="4" w:space="0"/>
            </w:tcBorders>
          </w:tcPr>
          <w:p w14:paraId="156C0D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p w14:paraId="6D582DA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4550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88" w:type="dxa"/>
            <w:tcBorders>
              <w:top w:val="single" w:color="auto" w:sz="4" w:space="0"/>
              <w:left w:val="single" w:color="auto" w:sz="4" w:space="0"/>
              <w:bottom w:val="single" w:color="auto" w:sz="4" w:space="0"/>
              <w:right w:val="single" w:color="auto" w:sz="4" w:space="0"/>
            </w:tcBorders>
          </w:tcPr>
          <w:p w14:paraId="21A7932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Мистецька</w:t>
            </w:r>
          </w:p>
        </w:tc>
        <w:tc>
          <w:tcPr>
            <w:tcW w:w="3207" w:type="dxa"/>
            <w:tcBorders>
              <w:top w:val="single" w:color="auto" w:sz="4" w:space="0"/>
              <w:left w:val="single" w:color="auto" w:sz="4" w:space="0"/>
              <w:right w:val="single" w:color="auto" w:sz="4" w:space="0"/>
            </w:tcBorders>
          </w:tcPr>
          <w:p w14:paraId="34C54A50">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Мистецтво</w:t>
            </w:r>
          </w:p>
        </w:tc>
        <w:tc>
          <w:tcPr>
            <w:tcW w:w="1134" w:type="dxa"/>
            <w:tcBorders>
              <w:top w:val="single" w:color="auto" w:sz="4" w:space="0"/>
              <w:left w:val="single" w:color="auto" w:sz="4" w:space="0"/>
              <w:right w:val="single" w:color="auto" w:sz="4" w:space="0"/>
            </w:tcBorders>
          </w:tcPr>
          <w:p w14:paraId="0FC09E4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9" w:type="dxa"/>
            <w:tcBorders>
              <w:top w:val="single" w:color="auto" w:sz="4" w:space="0"/>
              <w:left w:val="single" w:color="auto" w:sz="4" w:space="0"/>
              <w:right w:val="single" w:color="auto" w:sz="4" w:space="0"/>
            </w:tcBorders>
          </w:tcPr>
          <w:p w14:paraId="6B85D58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right w:val="single" w:color="auto" w:sz="4" w:space="0"/>
            </w:tcBorders>
          </w:tcPr>
          <w:p w14:paraId="085C6E1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right w:val="single" w:color="auto" w:sz="4" w:space="0"/>
            </w:tcBorders>
          </w:tcPr>
          <w:p w14:paraId="5CF7184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right w:val="single" w:color="auto" w:sz="4" w:space="0"/>
            </w:tcBorders>
          </w:tcPr>
          <w:p w14:paraId="0E6B4C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5EC9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restart"/>
            <w:tcBorders>
              <w:top w:val="single" w:color="auto" w:sz="4" w:space="0"/>
              <w:left w:val="single" w:color="auto" w:sz="4" w:space="0"/>
              <w:bottom w:val="single" w:color="auto" w:sz="4" w:space="0"/>
              <w:right w:val="single" w:color="auto" w:sz="4" w:space="0"/>
            </w:tcBorders>
          </w:tcPr>
          <w:p w14:paraId="48B5F061">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Математична</w:t>
            </w:r>
          </w:p>
        </w:tc>
        <w:tc>
          <w:tcPr>
            <w:tcW w:w="3207" w:type="dxa"/>
            <w:tcBorders>
              <w:top w:val="single" w:color="auto" w:sz="4" w:space="0"/>
              <w:left w:val="single" w:color="auto" w:sz="4" w:space="0"/>
              <w:bottom w:val="single" w:color="auto" w:sz="4" w:space="0"/>
              <w:right w:val="single" w:color="auto" w:sz="4" w:space="0"/>
            </w:tcBorders>
          </w:tcPr>
          <w:p w14:paraId="06D3846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Математика</w:t>
            </w:r>
          </w:p>
        </w:tc>
        <w:tc>
          <w:tcPr>
            <w:tcW w:w="1134" w:type="dxa"/>
            <w:tcBorders>
              <w:top w:val="single" w:color="auto" w:sz="4" w:space="0"/>
              <w:left w:val="single" w:color="auto" w:sz="4" w:space="0"/>
              <w:bottom w:val="single" w:color="auto" w:sz="4" w:space="0"/>
              <w:right w:val="single" w:color="auto" w:sz="4" w:space="0"/>
            </w:tcBorders>
          </w:tcPr>
          <w:p w14:paraId="7B8AD14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879" w:type="dxa"/>
            <w:tcBorders>
              <w:top w:val="single" w:color="auto" w:sz="4" w:space="0"/>
              <w:left w:val="single" w:color="auto" w:sz="4" w:space="0"/>
              <w:bottom w:val="single" w:color="auto" w:sz="4" w:space="0"/>
              <w:right w:val="single" w:color="auto" w:sz="4" w:space="0"/>
            </w:tcBorders>
          </w:tcPr>
          <w:p w14:paraId="178BB90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992" w:type="dxa"/>
            <w:tcBorders>
              <w:top w:val="single" w:color="auto" w:sz="4" w:space="0"/>
              <w:left w:val="single" w:color="auto" w:sz="4" w:space="0"/>
              <w:bottom w:val="single" w:color="auto" w:sz="4" w:space="0"/>
              <w:right w:val="single" w:color="auto" w:sz="4" w:space="0"/>
            </w:tcBorders>
          </w:tcPr>
          <w:p w14:paraId="6645535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5</w:t>
            </w:r>
          </w:p>
        </w:tc>
        <w:tc>
          <w:tcPr>
            <w:tcW w:w="993" w:type="dxa"/>
            <w:tcBorders>
              <w:top w:val="single" w:color="auto" w:sz="4" w:space="0"/>
              <w:left w:val="single" w:color="auto" w:sz="4" w:space="0"/>
              <w:bottom w:val="single" w:color="auto" w:sz="4" w:space="0"/>
              <w:right w:val="single" w:color="auto" w:sz="4" w:space="0"/>
            </w:tcBorders>
          </w:tcPr>
          <w:p w14:paraId="0C9A699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1AD0FEC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2073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004EDC7E">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6C6D768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Алгебра</w:t>
            </w:r>
          </w:p>
        </w:tc>
        <w:tc>
          <w:tcPr>
            <w:tcW w:w="1134" w:type="dxa"/>
            <w:tcBorders>
              <w:top w:val="single" w:color="auto" w:sz="4" w:space="0"/>
              <w:left w:val="single" w:color="auto" w:sz="4" w:space="0"/>
              <w:bottom w:val="single" w:color="auto" w:sz="4" w:space="0"/>
              <w:right w:val="single" w:color="auto" w:sz="4" w:space="0"/>
            </w:tcBorders>
          </w:tcPr>
          <w:p w14:paraId="3E69386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65A630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3394BBE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6BF91B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4E90B4C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6E65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11256099">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61F78E6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Геометрія</w:t>
            </w:r>
          </w:p>
        </w:tc>
        <w:tc>
          <w:tcPr>
            <w:tcW w:w="1134" w:type="dxa"/>
            <w:tcBorders>
              <w:top w:val="single" w:color="auto" w:sz="4" w:space="0"/>
              <w:left w:val="single" w:color="auto" w:sz="4" w:space="0"/>
              <w:bottom w:val="single" w:color="auto" w:sz="4" w:space="0"/>
              <w:right w:val="single" w:color="auto" w:sz="4" w:space="0"/>
            </w:tcBorders>
          </w:tcPr>
          <w:p w14:paraId="711E971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3D97953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7B433D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5D8A547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1ED8634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31BE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restart"/>
            <w:tcBorders>
              <w:top w:val="single" w:color="auto" w:sz="4" w:space="0"/>
              <w:left w:val="single" w:color="auto" w:sz="4" w:space="0"/>
              <w:bottom w:val="single" w:color="auto" w:sz="4" w:space="0"/>
              <w:right w:val="single" w:color="auto" w:sz="4" w:space="0"/>
            </w:tcBorders>
          </w:tcPr>
          <w:p w14:paraId="46A54C19">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Природнича</w:t>
            </w:r>
          </w:p>
        </w:tc>
        <w:tc>
          <w:tcPr>
            <w:tcW w:w="3207" w:type="dxa"/>
            <w:tcBorders>
              <w:top w:val="single" w:color="auto" w:sz="4" w:space="0"/>
              <w:left w:val="single" w:color="auto" w:sz="4" w:space="0"/>
              <w:bottom w:val="single" w:color="auto" w:sz="4" w:space="0"/>
              <w:right w:val="single" w:color="auto" w:sz="4" w:space="0"/>
            </w:tcBorders>
          </w:tcPr>
          <w:p w14:paraId="4E65424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Пізнаємо природу</w:t>
            </w:r>
          </w:p>
        </w:tc>
        <w:tc>
          <w:tcPr>
            <w:tcW w:w="1134" w:type="dxa"/>
            <w:tcBorders>
              <w:top w:val="single" w:color="auto" w:sz="4" w:space="0"/>
              <w:left w:val="single" w:color="auto" w:sz="4" w:space="0"/>
              <w:bottom w:val="single" w:color="auto" w:sz="4" w:space="0"/>
              <w:right w:val="single" w:color="auto" w:sz="4" w:space="0"/>
            </w:tcBorders>
          </w:tcPr>
          <w:p w14:paraId="1DABBC6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9" w:type="dxa"/>
            <w:tcBorders>
              <w:top w:val="single" w:color="auto" w:sz="4" w:space="0"/>
              <w:left w:val="single" w:color="auto" w:sz="4" w:space="0"/>
              <w:bottom w:val="single" w:color="auto" w:sz="4" w:space="0"/>
              <w:right w:val="single" w:color="auto" w:sz="4" w:space="0"/>
            </w:tcBorders>
          </w:tcPr>
          <w:p w14:paraId="6066F6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6913684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bottom w:val="single" w:color="auto" w:sz="4" w:space="0"/>
              <w:right w:val="single" w:color="auto" w:sz="4" w:space="0"/>
            </w:tcBorders>
          </w:tcPr>
          <w:p w14:paraId="2895370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7F6DC8D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16BA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76789526">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0AFED4BC">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Біологія</w:t>
            </w:r>
          </w:p>
        </w:tc>
        <w:tc>
          <w:tcPr>
            <w:tcW w:w="1134" w:type="dxa"/>
            <w:tcBorders>
              <w:top w:val="single" w:color="auto" w:sz="4" w:space="0"/>
              <w:left w:val="single" w:color="auto" w:sz="4" w:space="0"/>
              <w:bottom w:val="single" w:color="auto" w:sz="4" w:space="0"/>
              <w:right w:val="single" w:color="auto" w:sz="4" w:space="0"/>
            </w:tcBorders>
          </w:tcPr>
          <w:p w14:paraId="6D33E29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7A87F6A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4D0EF33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51961B0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2,5</w:t>
            </w:r>
          </w:p>
        </w:tc>
        <w:tc>
          <w:tcPr>
            <w:tcW w:w="992" w:type="dxa"/>
            <w:tcBorders>
              <w:top w:val="single" w:color="auto" w:sz="4" w:space="0"/>
              <w:left w:val="single" w:color="auto" w:sz="4" w:space="0"/>
              <w:bottom w:val="single" w:color="auto" w:sz="4" w:space="0"/>
              <w:right w:val="single" w:color="auto" w:sz="4" w:space="0"/>
            </w:tcBorders>
          </w:tcPr>
          <w:p w14:paraId="06982B1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2,5</w:t>
            </w:r>
          </w:p>
        </w:tc>
      </w:tr>
      <w:tr w14:paraId="76D8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7C15230C">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51EE850F">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Географія</w:t>
            </w:r>
          </w:p>
        </w:tc>
        <w:tc>
          <w:tcPr>
            <w:tcW w:w="1134" w:type="dxa"/>
            <w:tcBorders>
              <w:top w:val="single" w:color="auto" w:sz="4" w:space="0"/>
              <w:left w:val="single" w:color="auto" w:sz="4" w:space="0"/>
              <w:bottom w:val="single" w:color="auto" w:sz="4" w:space="0"/>
              <w:right w:val="single" w:color="auto" w:sz="4" w:space="0"/>
            </w:tcBorders>
          </w:tcPr>
          <w:p w14:paraId="46737A7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572E4E9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268AFB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bottom w:val="single" w:color="auto" w:sz="4" w:space="0"/>
              <w:right w:val="single" w:color="auto" w:sz="4" w:space="0"/>
            </w:tcBorders>
          </w:tcPr>
          <w:p w14:paraId="3CD9CAD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0A4792D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2391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5D68AAD5">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136EA2F2">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Фізика</w:t>
            </w:r>
          </w:p>
        </w:tc>
        <w:tc>
          <w:tcPr>
            <w:tcW w:w="1134" w:type="dxa"/>
            <w:tcBorders>
              <w:top w:val="single" w:color="auto" w:sz="4" w:space="0"/>
              <w:left w:val="single" w:color="auto" w:sz="4" w:space="0"/>
              <w:bottom w:val="single" w:color="auto" w:sz="4" w:space="0"/>
              <w:right w:val="single" w:color="auto" w:sz="4" w:space="0"/>
            </w:tcBorders>
          </w:tcPr>
          <w:p w14:paraId="166DD12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0DFE1B6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686D8AB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4D6F81F2">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bottom w:val="single" w:color="auto" w:sz="4" w:space="0"/>
              <w:right w:val="single" w:color="auto" w:sz="4" w:space="0"/>
            </w:tcBorders>
          </w:tcPr>
          <w:p w14:paraId="49D8F73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4CA3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1E637A8D">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69612FD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Хімія</w:t>
            </w:r>
          </w:p>
        </w:tc>
        <w:tc>
          <w:tcPr>
            <w:tcW w:w="1134" w:type="dxa"/>
            <w:tcBorders>
              <w:top w:val="single" w:color="auto" w:sz="4" w:space="0"/>
              <w:left w:val="single" w:color="auto" w:sz="4" w:space="0"/>
              <w:bottom w:val="single" w:color="auto" w:sz="4" w:space="0"/>
              <w:right w:val="single" w:color="auto" w:sz="4" w:space="0"/>
            </w:tcBorders>
          </w:tcPr>
          <w:p w14:paraId="507522E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879" w:type="dxa"/>
            <w:tcBorders>
              <w:top w:val="single" w:color="auto" w:sz="4" w:space="0"/>
              <w:left w:val="single" w:color="auto" w:sz="4" w:space="0"/>
              <w:bottom w:val="single" w:color="auto" w:sz="4" w:space="0"/>
              <w:right w:val="single" w:color="auto" w:sz="4" w:space="0"/>
            </w:tcBorders>
          </w:tcPr>
          <w:p w14:paraId="38C98D1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27360DD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3" w:type="dxa"/>
            <w:tcBorders>
              <w:top w:val="single" w:color="auto" w:sz="4" w:space="0"/>
              <w:left w:val="single" w:color="auto" w:sz="4" w:space="0"/>
              <w:bottom w:val="single" w:color="auto" w:sz="4" w:space="0"/>
              <w:right w:val="single" w:color="auto" w:sz="4" w:space="0"/>
            </w:tcBorders>
          </w:tcPr>
          <w:p w14:paraId="5FBD8ED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2" w:type="dxa"/>
            <w:tcBorders>
              <w:top w:val="single" w:color="auto" w:sz="4" w:space="0"/>
              <w:left w:val="single" w:color="auto" w:sz="4" w:space="0"/>
              <w:bottom w:val="single" w:color="auto" w:sz="4" w:space="0"/>
              <w:right w:val="single" w:color="auto" w:sz="4" w:space="0"/>
            </w:tcBorders>
          </w:tcPr>
          <w:p w14:paraId="061E1F4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985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288" w:type="dxa"/>
            <w:tcBorders>
              <w:top w:val="single" w:color="auto" w:sz="4" w:space="0"/>
              <w:left w:val="single" w:color="auto" w:sz="4" w:space="0"/>
              <w:bottom w:val="single" w:color="auto" w:sz="4" w:space="0"/>
              <w:right w:val="single" w:color="auto" w:sz="4" w:space="0"/>
            </w:tcBorders>
          </w:tcPr>
          <w:p w14:paraId="43D1FFB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Технологічна</w:t>
            </w:r>
          </w:p>
        </w:tc>
        <w:tc>
          <w:tcPr>
            <w:tcW w:w="3207" w:type="dxa"/>
            <w:tcBorders>
              <w:top w:val="single" w:color="auto" w:sz="4" w:space="0"/>
              <w:left w:val="single" w:color="auto" w:sz="4" w:space="0"/>
              <w:right w:val="single" w:color="auto" w:sz="4" w:space="0"/>
            </w:tcBorders>
          </w:tcPr>
          <w:p w14:paraId="6A4BA655">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Технології</w:t>
            </w:r>
          </w:p>
        </w:tc>
        <w:tc>
          <w:tcPr>
            <w:tcW w:w="1134" w:type="dxa"/>
            <w:tcBorders>
              <w:top w:val="single" w:color="auto" w:sz="4" w:space="0"/>
              <w:left w:val="single" w:color="auto" w:sz="4" w:space="0"/>
              <w:right w:val="single" w:color="auto" w:sz="4" w:space="0"/>
            </w:tcBorders>
          </w:tcPr>
          <w:p w14:paraId="7338F41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879" w:type="dxa"/>
            <w:tcBorders>
              <w:top w:val="single" w:color="auto" w:sz="4" w:space="0"/>
              <w:left w:val="single" w:color="auto" w:sz="4" w:space="0"/>
              <w:right w:val="single" w:color="auto" w:sz="4" w:space="0"/>
            </w:tcBorders>
          </w:tcPr>
          <w:p w14:paraId="6AF87E00">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2" w:type="dxa"/>
            <w:tcBorders>
              <w:top w:val="single" w:color="auto" w:sz="4" w:space="0"/>
              <w:left w:val="single" w:color="auto" w:sz="4" w:space="0"/>
              <w:right w:val="single" w:color="auto" w:sz="4" w:space="0"/>
            </w:tcBorders>
          </w:tcPr>
          <w:p w14:paraId="5A06C50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993" w:type="dxa"/>
            <w:tcBorders>
              <w:top w:val="single" w:color="auto" w:sz="4" w:space="0"/>
              <w:left w:val="single" w:color="auto" w:sz="4" w:space="0"/>
              <w:right w:val="single" w:color="auto" w:sz="4" w:space="0"/>
            </w:tcBorders>
          </w:tcPr>
          <w:p w14:paraId="50C08C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2" w:type="dxa"/>
            <w:tcBorders>
              <w:top w:val="single" w:color="auto" w:sz="4" w:space="0"/>
              <w:left w:val="single" w:color="auto" w:sz="4" w:space="0"/>
              <w:right w:val="single" w:color="auto" w:sz="4" w:space="0"/>
            </w:tcBorders>
          </w:tcPr>
          <w:p w14:paraId="05E2D153">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7B96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tcBorders>
              <w:top w:val="single" w:color="auto" w:sz="4" w:space="0"/>
              <w:left w:val="single" w:color="auto" w:sz="4" w:space="0"/>
              <w:bottom w:val="single" w:color="auto" w:sz="4" w:space="0"/>
              <w:right w:val="single" w:color="auto" w:sz="4" w:space="0"/>
            </w:tcBorders>
            <w:vAlign w:val="center"/>
          </w:tcPr>
          <w:p w14:paraId="3359E57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Інформатична</w:t>
            </w:r>
          </w:p>
        </w:tc>
        <w:tc>
          <w:tcPr>
            <w:tcW w:w="3207" w:type="dxa"/>
            <w:tcBorders>
              <w:top w:val="single" w:color="auto" w:sz="4" w:space="0"/>
              <w:left w:val="single" w:color="auto" w:sz="4" w:space="0"/>
              <w:bottom w:val="single" w:color="auto" w:sz="4" w:space="0"/>
              <w:right w:val="single" w:color="auto" w:sz="4" w:space="0"/>
            </w:tcBorders>
          </w:tcPr>
          <w:p w14:paraId="1AC44C04">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Інформатика</w:t>
            </w:r>
          </w:p>
        </w:tc>
        <w:tc>
          <w:tcPr>
            <w:tcW w:w="1134" w:type="dxa"/>
            <w:tcBorders>
              <w:top w:val="single" w:color="auto" w:sz="4" w:space="0"/>
              <w:left w:val="single" w:color="auto" w:sz="4" w:space="0"/>
              <w:bottom w:val="single" w:color="auto" w:sz="4" w:space="0"/>
              <w:right w:val="single" w:color="auto" w:sz="4" w:space="0"/>
            </w:tcBorders>
          </w:tcPr>
          <w:p w14:paraId="77A4E3C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879" w:type="dxa"/>
            <w:tcBorders>
              <w:top w:val="single" w:color="auto" w:sz="4" w:space="0"/>
              <w:left w:val="single" w:color="auto" w:sz="4" w:space="0"/>
              <w:bottom w:val="single" w:color="auto" w:sz="4" w:space="0"/>
              <w:right w:val="single" w:color="auto" w:sz="4" w:space="0"/>
            </w:tcBorders>
          </w:tcPr>
          <w:p w14:paraId="0BC26D0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992" w:type="dxa"/>
            <w:tcBorders>
              <w:top w:val="single" w:color="auto" w:sz="4" w:space="0"/>
              <w:left w:val="single" w:color="auto" w:sz="4" w:space="0"/>
              <w:bottom w:val="single" w:color="auto" w:sz="4" w:space="0"/>
              <w:right w:val="single" w:color="auto" w:sz="4" w:space="0"/>
            </w:tcBorders>
          </w:tcPr>
          <w:p w14:paraId="3CDE9B5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993" w:type="dxa"/>
            <w:tcBorders>
              <w:top w:val="single" w:color="auto" w:sz="4" w:space="0"/>
              <w:left w:val="single" w:color="auto" w:sz="4" w:space="0"/>
              <w:bottom w:val="single" w:color="auto" w:sz="4" w:space="0"/>
              <w:right w:val="single" w:color="auto" w:sz="4" w:space="0"/>
            </w:tcBorders>
          </w:tcPr>
          <w:p w14:paraId="42FAFA21">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992" w:type="dxa"/>
            <w:tcBorders>
              <w:top w:val="single" w:color="auto" w:sz="4" w:space="0"/>
              <w:left w:val="single" w:color="auto" w:sz="4" w:space="0"/>
              <w:bottom w:val="single" w:color="auto" w:sz="4" w:space="0"/>
              <w:right w:val="single" w:color="auto" w:sz="4" w:space="0"/>
            </w:tcBorders>
          </w:tcPr>
          <w:p w14:paraId="315A986F">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r>
      <w:tr w14:paraId="5575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restart"/>
            <w:tcBorders>
              <w:top w:val="single" w:color="auto" w:sz="4" w:space="0"/>
              <w:left w:val="single" w:color="auto" w:sz="4" w:space="0"/>
              <w:bottom w:val="single" w:color="auto" w:sz="4" w:space="0"/>
              <w:right w:val="single" w:color="auto" w:sz="4" w:space="0"/>
            </w:tcBorders>
          </w:tcPr>
          <w:p w14:paraId="5DDE3433">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Соціальна і здоров’язбережувальна</w:t>
            </w:r>
          </w:p>
        </w:tc>
        <w:tc>
          <w:tcPr>
            <w:tcW w:w="3207" w:type="dxa"/>
            <w:tcBorders>
              <w:top w:val="single" w:color="auto" w:sz="4" w:space="0"/>
              <w:left w:val="single" w:color="auto" w:sz="4" w:space="0"/>
              <w:bottom w:val="single" w:color="auto" w:sz="4" w:space="0"/>
              <w:right w:val="single" w:color="auto" w:sz="4" w:space="0"/>
            </w:tcBorders>
          </w:tcPr>
          <w:p w14:paraId="30856238">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Здоров’я, безпека та добробут</w:t>
            </w:r>
          </w:p>
        </w:tc>
        <w:tc>
          <w:tcPr>
            <w:tcW w:w="1134" w:type="dxa"/>
            <w:tcBorders>
              <w:top w:val="single" w:color="auto" w:sz="4" w:space="0"/>
              <w:left w:val="single" w:color="auto" w:sz="4" w:space="0"/>
              <w:bottom w:val="single" w:color="auto" w:sz="4" w:space="0"/>
              <w:right w:val="single" w:color="auto" w:sz="4" w:space="0"/>
            </w:tcBorders>
          </w:tcPr>
          <w:p w14:paraId="0815C21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879" w:type="dxa"/>
            <w:tcBorders>
              <w:top w:val="single" w:color="auto" w:sz="4" w:space="0"/>
              <w:left w:val="single" w:color="auto" w:sz="4" w:space="0"/>
              <w:bottom w:val="single" w:color="auto" w:sz="4" w:space="0"/>
              <w:right w:val="single" w:color="auto" w:sz="4" w:space="0"/>
            </w:tcBorders>
          </w:tcPr>
          <w:p w14:paraId="45C35AE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2" w:type="dxa"/>
            <w:tcBorders>
              <w:top w:val="single" w:color="auto" w:sz="4" w:space="0"/>
              <w:left w:val="single" w:color="auto" w:sz="4" w:space="0"/>
              <w:bottom w:val="single" w:color="auto" w:sz="4" w:space="0"/>
              <w:right w:val="single" w:color="auto" w:sz="4" w:space="0"/>
            </w:tcBorders>
          </w:tcPr>
          <w:p w14:paraId="7282F70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993" w:type="dxa"/>
            <w:tcBorders>
              <w:top w:val="single" w:color="auto" w:sz="4" w:space="0"/>
              <w:left w:val="single" w:color="auto" w:sz="4" w:space="0"/>
              <w:bottom w:val="single" w:color="auto" w:sz="4" w:space="0"/>
              <w:right w:val="single" w:color="auto" w:sz="4" w:space="0"/>
            </w:tcBorders>
          </w:tcPr>
          <w:p w14:paraId="254BC0B4">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992" w:type="dxa"/>
            <w:tcBorders>
              <w:top w:val="single" w:color="auto" w:sz="4" w:space="0"/>
              <w:left w:val="single" w:color="auto" w:sz="4" w:space="0"/>
              <w:bottom w:val="single" w:color="auto" w:sz="4" w:space="0"/>
              <w:right w:val="single" w:color="auto" w:sz="4" w:space="0"/>
            </w:tcBorders>
          </w:tcPr>
          <w:p w14:paraId="662C884A">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r>
      <w:tr w14:paraId="6702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tcPr>
          <w:p w14:paraId="1363512A">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642D7626">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Етика</w:t>
            </w:r>
          </w:p>
        </w:tc>
        <w:tc>
          <w:tcPr>
            <w:tcW w:w="1134" w:type="dxa"/>
            <w:tcBorders>
              <w:top w:val="single" w:color="auto" w:sz="4" w:space="0"/>
              <w:left w:val="single" w:color="auto" w:sz="4" w:space="0"/>
              <w:bottom w:val="single" w:color="auto" w:sz="4" w:space="0"/>
              <w:right w:val="single" w:color="auto" w:sz="4" w:space="0"/>
            </w:tcBorders>
          </w:tcPr>
          <w:p w14:paraId="3F1A6AFE">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tc>
        <w:tc>
          <w:tcPr>
            <w:tcW w:w="879" w:type="dxa"/>
            <w:tcBorders>
              <w:top w:val="single" w:color="auto" w:sz="4" w:space="0"/>
              <w:left w:val="single" w:color="auto" w:sz="4" w:space="0"/>
              <w:bottom w:val="single" w:color="auto" w:sz="4" w:space="0"/>
              <w:right w:val="single" w:color="auto" w:sz="4" w:space="0"/>
            </w:tcBorders>
          </w:tcPr>
          <w:p w14:paraId="73876E4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tc>
        <w:tc>
          <w:tcPr>
            <w:tcW w:w="992" w:type="dxa"/>
            <w:tcBorders>
              <w:top w:val="single" w:color="auto" w:sz="4" w:space="0"/>
              <w:left w:val="single" w:color="auto" w:sz="4" w:space="0"/>
              <w:bottom w:val="single" w:color="auto" w:sz="4" w:space="0"/>
              <w:right w:val="single" w:color="auto" w:sz="4" w:space="0"/>
            </w:tcBorders>
          </w:tcPr>
          <w:p w14:paraId="2D9EC27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0,5</w:t>
            </w:r>
          </w:p>
        </w:tc>
        <w:tc>
          <w:tcPr>
            <w:tcW w:w="993" w:type="dxa"/>
            <w:tcBorders>
              <w:top w:val="single" w:color="auto" w:sz="4" w:space="0"/>
              <w:left w:val="single" w:color="auto" w:sz="4" w:space="0"/>
              <w:bottom w:val="single" w:color="auto" w:sz="4" w:space="0"/>
              <w:right w:val="single" w:color="auto" w:sz="4" w:space="0"/>
            </w:tcBorders>
          </w:tcPr>
          <w:p w14:paraId="3E96D78C">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992" w:type="dxa"/>
            <w:tcBorders>
              <w:top w:val="single" w:color="auto" w:sz="4" w:space="0"/>
              <w:left w:val="single" w:color="auto" w:sz="4" w:space="0"/>
              <w:bottom w:val="single" w:color="auto" w:sz="4" w:space="0"/>
              <w:right w:val="single" w:color="auto" w:sz="4" w:space="0"/>
            </w:tcBorders>
          </w:tcPr>
          <w:p w14:paraId="3BD7F5EB">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2B14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8" w:type="dxa"/>
            <w:vMerge w:val="continue"/>
            <w:tcBorders>
              <w:top w:val="single" w:color="auto" w:sz="4" w:space="0"/>
              <w:left w:val="single" w:color="auto" w:sz="4" w:space="0"/>
              <w:bottom w:val="single" w:color="auto" w:sz="4" w:space="0"/>
              <w:right w:val="single" w:color="auto" w:sz="4" w:space="0"/>
            </w:tcBorders>
            <w:vAlign w:val="center"/>
          </w:tcPr>
          <w:p w14:paraId="54B83C57">
            <w:pPr>
              <w:spacing w:after="0" w:line="240" w:lineRule="auto"/>
              <w:rPr>
                <w:rFonts w:ascii="Times New Roman" w:hAnsi="Times New Roman" w:eastAsia="Calibri" w:cs="Times New Roman"/>
                <w:sz w:val="28"/>
                <w:szCs w:val="28"/>
              </w:rPr>
            </w:pPr>
          </w:p>
        </w:tc>
        <w:tc>
          <w:tcPr>
            <w:tcW w:w="3207" w:type="dxa"/>
            <w:tcBorders>
              <w:top w:val="single" w:color="auto" w:sz="4" w:space="0"/>
              <w:left w:val="single" w:color="auto" w:sz="4" w:space="0"/>
              <w:bottom w:val="single" w:color="auto" w:sz="4" w:space="0"/>
              <w:right w:val="single" w:color="auto" w:sz="4" w:space="0"/>
            </w:tcBorders>
          </w:tcPr>
          <w:p w14:paraId="3AEFC2ED">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w:t>
            </w:r>
          </w:p>
        </w:tc>
        <w:tc>
          <w:tcPr>
            <w:tcW w:w="1134" w:type="dxa"/>
            <w:tcBorders>
              <w:top w:val="single" w:color="auto" w:sz="4" w:space="0"/>
              <w:left w:val="single" w:color="auto" w:sz="4" w:space="0"/>
              <w:bottom w:val="single" w:color="auto" w:sz="4" w:space="0"/>
              <w:right w:val="single" w:color="auto" w:sz="4" w:space="0"/>
            </w:tcBorders>
          </w:tcPr>
          <w:p w14:paraId="1B15D877">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879" w:type="dxa"/>
            <w:tcBorders>
              <w:top w:val="single" w:color="auto" w:sz="4" w:space="0"/>
              <w:left w:val="single" w:color="auto" w:sz="4" w:space="0"/>
              <w:bottom w:val="single" w:color="auto" w:sz="4" w:space="0"/>
              <w:right w:val="single" w:color="auto" w:sz="4" w:space="0"/>
            </w:tcBorders>
          </w:tcPr>
          <w:p w14:paraId="301E02F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0A642D8D">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993" w:type="dxa"/>
            <w:tcBorders>
              <w:top w:val="single" w:color="auto" w:sz="4" w:space="0"/>
              <w:left w:val="single" w:color="auto" w:sz="4" w:space="0"/>
              <w:bottom w:val="single" w:color="auto" w:sz="4" w:space="0"/>
              <w:right w:val="single" w:color="auto" w:sz="4" w:space="0"/>
            </w:tcBorders>
          </w:tcPr>
          <w:p w14:paraId="403424B5">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992" w:type="dxa"/>
            <w:tcBorders>
              <w:top w:val="single" w:color="auto" w:sz="4" w:space="0"/>
              <w:left w:val="single" w:color="auto" w:sz="4" w:space="0"/>
              <w:bottom w:val="single" w:color="auto" w:sz="4" w:space="0"/>
              <w:right w:val="single" w:color="auto" w:sz="4" w:space="0"/>
            </w:tcBorders>
          </w:tcPr>
          <w:p w14:paraId="2B710D38">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BA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Borders>
              <w:top w:val="single" w:color="auto" w:sz="4" w:space="0"/>
              <w:left w:val="single" w:color="auto" w:sz="4" w:space="0"/>
              <w:bottom w:val="single" w:color="auto" w:sz="4" w:space="0"/>
              <w:right w:val="single" w:color="auto" w:sz="4" w:space="0"/>
            </w:tcBorders>
          </w:tcPr>
          <w:p w14:paraId="5DA95FC3">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Разом</w:t>
            </w:r>
          </w:p>
        </w:tc>
        <w:tc>
          <w:tcPr>
            <w:tcW w:w="1134" w:type="dxa"/>
            <w:tcBorders>
              <w:top w:val="single" w:color="auto" w:sz="4" w:space="0"/>
              <w:left w:val="single" w:color="auto" w:sz="4" w:space="0"/>
              <w:bottom w:val="single" w:color="auto" w:sz="4" w:space="0"/>
              <w:right w:val="single" w:color="auto" w:sz="4" w:space="0"/>
            </w:tcBorders>
          </w:tcPr>
          <w:p w14:paraId="45CBAE8E">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27+3</w:t>
            </w:r>
          </w:p>
        </w:tc>
        <w:tc>
          <w:tcPr>
            <w:tcW w:w="879" w:type="dxa"/>
            <w:tcBorders>
              <w:top w:val="single" w:color="auto" w:sz="4" w:space="0"/>
              <w:left w:val="single" w:color="auto" w:sz="4" w:space="0"/>
              <w:bottom w:val="single" w:color="auto" w:sz="4" w:space="0"/>
              <w:right w:val="single" w:color="auto" w:sz="4" w:space="0"/>
            </w:tcBorders>
          </w:tcPr>
          <w:p w14:paraId="31F45AF3">
            <w:pPr>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Cs/>
                <w:sz w:val="24"/>
                <w:szCs w:val="24"/>
              </w:rPr>
              <w:t>27+3</w:t>
            </w:r>
          </w:p>
        </w:tc>
        <w:tc>
          <w:tcPr>
            <w:tcW w:w="992" w:type="dxa"/>
            <w:tcBorders>
              <w:top w:val="single" w:color="auto" w:sz="4" w:space="0"/>
              <w:left w:val="single" w:color="auto" w:sz="4" w:space="0"/>
              <w:bottom w:val="single" w:color="auto" w:sz="4" w:space="0"/>
              <w:right w:val="single" w:color="auto" w:sz="4" w:space="0"/>
            </w:tcBorders>
          </w:tcPr>
          <w:p w14:paraId="0651DC32">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30+3</w:t>
            </w:r>
          </w:p>
        </w:tc>
        <w:tc>
          <w:tcPr>
            <w:tcW w:w="993" w:type="dxa"/>
            <w:tcBorders>
              <w:top w:val="single" w:color="auto" w:sz="4" w:space="0"/>
              <w:left w:val="single" w:color="auto" w:sz="4" w:space="0"/>
              <w:bottom w:val="single" w:color="auto" w:sz="4" w:space="0"/>
              <w:right w:val="single" w:color="auto" w:sz="4" w:space="0"/>
            </w:tcBorders>
          </w:tcPr>
          <w:p w14:paraId="0D791B52">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31,5+3</w:t>
            </w:r>
          </w:p>
        </w:tc>
        <w:tc>
          <w:tcPr>
            <w:tcW w:w="992" w:type="dxa"/>
            <w:tcBorders>
              <w:top w:val="single" w:color="auto" w:sz="4" w:space="0"/>
              <w:left w:val="single" w:color="auto" w:sz="4" w:space="0"/>
              <w:bottom w:val="single" w:color="auto" w:sz="4" w:space="0"/>
              <w:right w:val="single" w:color="auto" w:sz="4" w:space="0"/>
            </w:tcBorders>
          </w:tcPr>
          <w:p w14:paraId="7A19D241">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31,5+3</w:t>
            </w:r>
          </w:p>
        </w:tc>
      </w:tr>
      <w:tr w14:paraId="7FA4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495" w:type="dxa"/>
            <w:gridSpan w:val="2"/>
            <w:tcBorders>
              <w:top w:val="single" w:color="auto" w:sz="4" w:space="0"/>
              <w:left w:val="single" w:color="auto" w:sz="4" w:space="0"/>
              <w:right w:val="single" w:color="auto" w:sz="4" w:space="0"/>
            </w:tcBorders>
          </w:tcPr>
          <w:p w14:paraId="70A139AA">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Варіативна складова</w:t>
            </w:r>
          </w:p>
          <w:p w14:paraId="742E28E3">
            <w:pPr>
              <w:spacing w:after="0" w:line="240" w:lineRule="auto"/>
              <w:jc w:val="both"/>
              <w:rPr>
                <w:rFonts w:ascii="Times New Roman" w:hAnsi="Times New Roman" w:eastAsia="Calibri" w:cs="Times New Roman"/>
                <w:sz w:val="28"/>
                <w:szCs w:val="24"/>
              </w:rPr>
            </w:pPr>
            <w:r>
              <w:rPr>
                <w:rFonts w:ascii="Times New Roman" w:hAnsi="Times New Roman" w:eastAsia="Calibri" w:cs="Times New Roman"/>
                <w:b/>
                <w:sz w:val="28"/>
                <w:szCs w:val="24"/>
              </w:rPr>
              <w:t xml:space="preserve"> </w:t>
            </w:r>
            <w:r>
              <w:rPr>
                <w:rFonts w:ascii="Times New Roman" w:hAnsi="Times New Roman" w:eastAsia="Calibri" w:cs="Times New Roman"/>
                <w:sz w:val="28"/>
                <w:szCs w:val="24"/>
              </w:rPr>
              <w:t>Факультатив «Робототехніка»</w:t>
            </w:r>
          </w:p>
          <w:p w14:paraId="29E38FAA">
            <w:pPr>
              <w:spacing w:after="0" w:line="240" w:lineRule="auto"/>
              <w:rPr>
                <w:rFonts w:ascii="Times New Roman" w:hAnsi="Times New Roman" w:eastAsia="Calibri" w:cs="Times New Roman"/>
                <w:b/>
                <w:color w:val="FF0000"/>
                <w:sz w:val="24"/>
                <w:szCs w:val="24"/>
              </w:rPr>
            </w:pPr>
            <w:r>
              <w:rPr>
                <w:rFonts w:ascii="Times New Roman" w:hAnsi="Times New Roman" w:eastAsia="Calibri" w:cs="Times New Roman"/>
                <w:color w:val="FF0000"/>
                <w:sz w:val="28"/>
                <w:szCs w:val="24"/>
              </w:rPr>
              <w:t xml:space="preserve"> </w:t>
            </w:r>
            <w:r>
              <w:rPr>
                <w:rFonts w:ascii="Times New Roman" w:hAnsi="Times New Roman" w:eastAsia="Calibri" w:cs="Times New Roman"/>
                <w:sz w:val="28"/>
                <w:szCs w:val="24"/>
              </w:rPr>
              <w:t>Факультатив « Охорона довкілля та раціональне природокористування</w:t>
            </w:r>
            <w:r>
              <w:rPr>
                <w:rFonts w:ascii="Times New Roman" w:hAnsi="Times New Roman" w:eastAsia="Calibri" w:cs="Times New Roman"/>
                <w:sz w:val="24"/>
                <w:szCs w:val="24"/>
              </w:rPr>
              <w:t>»</w:t>
            </w:r>
          </w:p>
        </w:tc>
        <w:tc>
          <w:tcPr>
            <w:tcW w:w="1134" w:type="dxa"/>
            <w:tcBorders>
              <w:top w:val="single" w:color="auto" w:sz="4" w:space="0"/>
              <w:left w:val="single" w:color="auto" w:sz="4" w:space="0"/>
              <w:right w:val="single" w:color="auto" w:sz="4" w:space="0"/>
            </w:tcBorders>
          </w:tcPr>
          <w:p w14:paraId="1A0B48B3">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               0,5</w:t>
            </w:r>
          </w:p>
        </w:tc>
        <w:tc>
          <w:tcPr>
            <w:tcW w:w="879" w:type="dxa"/>
            <w:tcBorders>
              <w:top w:val="single" w:color="auto" w:sz="4" w:space="0"/>
              <w:left w:val="single" w:color="auto" w:sz="4" w:space="0"/>
              <w:right w:val="single" w:color="auto" w:sz="4" w:space="0"/>
            </w:tcBorders>
          </w:tcPr>
          <w:p w14:paraId="3DF0A9A2">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0,5</w:t>
            </w:r>
          </w:p>
        </w:tc>
        <w:tc>
          <w:tcPr>
            <w:tcW w:w="992" w:type="dxa"/>
            <w:tcBorders>
              <w:top w:val="single" w:color="auto" w:sz="4" w:space="0"/>
              <w:left w:val="single" w:color="auto" w:sz="4" w:space="0"/>
              <w:right w:val="single" w:color="auto" w:sz="4" w:space="0"/>
            </w:tcBorders>
          </w:tcPr>
          <w:p w14:paraId="54A884F1">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1</w:t>
            </w:r>
          </w:p>
          <w:p w14:paraId="6000EA44">
            <w:pPr>
              <w:spacing w:after="0" w:line="240" w:lineRule="auto"/>
              <w:jc w:val="center"/>
              <w:rPr>
                <w:rFonts w:ascii="Times New Roman" w:hAnsi="Times New Roman" w:eastAsia="Calibri" w:cs="Times New Roman"/>
                <w:b/>
                <w:color w:val="FF0000"/>
                <w:sz w:val="28"/>
                <w:szCs w:val="28"/>
              </w:rPr>
            </w:pPr>
          </w:p>
          <w:p w14:paraId="1E280EF1">
            <w:pPr>
              <w:spacing w:after="0" w:line="240" w:lineRule="auto"/>
              <w:jc w:val="center"/>
              <w:rPr>
                <w:rFonts w:ascii="Times New Roman" w:hAnsi="Times New Roman" w:eastAsia="Calibri" w:cs="Times New Roman"/>
                <w:b/>
                <w:color w:val="FF0000"/>
                <w:sz w:val="28"/>
                <w:szCs w:val="28"/>
              </w:rPr>
            </w:pPr>
          </w:p>
        </w:tc>
        <w:tc>
          <w:tcPr>
            <w:tcW w:w="993" w:type="dxa"/>
            <w:tcBorders>
              <w:top w:val="single" w:color="auto" w:sz="4" w:space="0"/>
              <w:left w:val="single" w:color="auto" w:sz="4" w:space="0"/>
              <w:right w:val="single" w:color="auto" w:sz="4" w:space="0"/>
            </w:tcBorders>
          </w:tcPr>
          <w:p w14:paraId="01D1FE09">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700B4182">
            <w:pPr>
              <w:spacing w:after="0" w:line="240" w:lineRule="auto"/>
              <w:rPr>
                <w:rFonts w:ascii="Times New Roman" w:hAnsi="Times New Roman" w:eastAsia="Calibri" w:cs="Times New Roman"/>
                <w:b/>
                <w:sz w:val="28"/>
                <w:szCs w:val="28"/>
              </w:rPr>
            </w:pPr>
          </w:p>
          <w:p w14:paraId="7ADD18CD">
            <w:pPr>
              <w:spacing w:after="0" w:line="240" w:lineRule="auto"/>
              <w:rPr>
                <w:rFonts w:ascii="Times New Roman" w:hAnsi="Times New Roman" w:eastAsia="Calibri" w:cs="Times New Roman"/>
                <w:b/>
                <w:color w:val="FF0000"/>
                <w:sz w:val="28"/>
                <w:szCs w:val="28"/>
              </w:rPr>
            </w:pPr>
            <w:r>
              <w:rPr>
                <w:rFonts w:ascii="Times New Roman" w:hAnsi="Times New Roman" w:eastAsia="Calibri" w:cs="Times New Roman"/>
                <w:b/>
                <w:sz w:val="28"/>
                <w:szCs w:val="28"/>
              </w:rPr>
              <w:t>0,5</w:t>
            </w:r>
          </w:p>
        </w:tc>
        <w:tc>
          <w:tcPr>
            <w:tcW w:w="992" w:type="dxa"/>
            <w:tcBorders>
              <w:top w:val="single" w:color="auto" w:sz="4" w:space="0"/>
              <w:left w:val="single" w:color="auto" w:sz="4" w:space="0"/>
              <w:right w:val="single" w:color="auto" w:sz="4" w:space="0"/>
            </w:tcBorders>
          </w:tcPr>
          <w:p w14:paraId="0F0D7C11">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135D5AF1">
            <w:pPr>
              <w:spacing w:after="0" w:line="240" w:lineRule="auto"/>
              <w:rPr>
                <w:rFonts w:ascii="Times New Roman" w:hAnsi="Times New Roman" w:eastAsia="Calibri" w:cs="Times New Roman"/>
                <w:b/>
                <w:sz w:val="28"/>
                <w:szCs w:val="28"/>
              </w:rPr>
            </w:pPr>
          </w:p>
          <w:p w14:paraId="7F767CF4">
            <w:pPr>
              <w:spacing w:after="0" w:line="240" w:lineRule="auto"/>
              <w:rPr>
                <w:rFonts w:ascii="Times New Roman" w:hAnsi="Times New Roman" w:eastAsia="Calibri" w:cs="Times New Roman"/>
                <w:b/>
                <w:color w:val="FF0000"/>
                <w:sz w:val="28"/>
                <w:szCs w:val="28"/>
              </w:rPr>
            </w:pPr>
            <w:r>
              <w:rPr>
                <w:rFonts w:ascii="Times New Roman" w:hAnsi="Times New Roman" w:eastAsia="Calibri" w:cs="Times New Roman"/>
                <w:b/>
                <w:sz w:val="28"/>
                <w:szCs w:val="28"/>
              </w:rPr>
              <w:t>0,5</w:t>
            </w:r>
          </w:p>
        </w:tc>
      </w:tr>
      <w:tr w14:paraId="0AA6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Borders>
              <w:top w:val="single" w:color="auto" w:sz="4" w:space="0"/>
              <w:left w:val="single" w:color="auto" w:sz="4" w:space="0"/>
              <w:bottom w:val="single" w:color="auto" w:sz="4" w:space="0"/>
              <w:right w:val="single" w:color="auto" w:sz="4" w:space="0"/>
            </w:tcBorders>
          </w:tcPr>
          <w:p w14:paraId="698F174D">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Гранично допустиме навчальне навантаження</w:t>
            </w:r>
          </w:p>
        </w:tc>
        <w:tc>
          <w:tcPr>
            <w:tcW w:w="1134" w:type="dxa"/>
            <w:tcBorders>
              <w:top w:val="single" w:color="auto" w:sz="4" w:space="0"/>
              <w:left w:val="single" w:color="auto" w:sz="4" w:space="0"/>
              <w:bottom w:val="single" w:color="auto" w:sz="4" w:space="0"/>
              <w:right w:val="single" w:color="auto" w:sz="4" w:space="0"/>
            </w:tcBorders>
          </w:tcPr>
          <w:p w14:paraId="317DC242">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28</w:t>
            </w:r>
          </w:p>
        </w:tc>
        <w:tc>
          <w:tcPr>
            <w:tcW w:w="879" w:type="dxa"/>
            <w:tcBorders>
              <w:top w:val="single" w:color="auto" w:sz="4" w:space="0"/>
              <w:left w:val="single" w:color="auto" w:sz="4" w:space="0"/>
              <w:bottom w:val="single" w:color="auto" w:sz="4" w:space="0"/>
              <w:right w:val="single" w:color="auto" w:sz="4" w:space="0"/>
            </w:tcBorders>
          </w:tcPr>
          <w:p w14:paraId="40923D49">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28</w:t>
            </w:r>
          </w:p>
        </w:tc>
        <w:tc>
          <w:tcPr>
            <w:tcW w:w="992" w:type="dxa"/>
            <w:tcBorders>
              <w:top w:val="single" w:color="auto" w:sz="4" w:space="0"/>
              <w:left w:val="single" w:color="auto" w:sz="4" w:space="0"/>
              <w:bottom w:val="single" w:color="auto" w:sz="4" w:space="0"/>
              <w:right w:val="single" w:color="auto" w:sz="4" w:space="0"/>
            </w:tcBorders>
          </w:tcPr>
          <w:p w14:paraId="4545F528">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 xml:space="preserve">       31</w:t>
            </w:r>
          </w:p>
        </w:tc>
        <w:tc>
          <w:tcPr>
            <w:tcW w:w="993" w:type="dxa"/>
            <w:tcBorders>
              <w:top w:val="single" w:color="auto" w:sz="4" w:space="0"/>
              <w:left w:val="single" w:color="auto" w:sz="4" w:space="0"/>
              <w:bottom w:val="single" w:color="auto" w:sz="4" w:space="0"/>
              <w:right w:val="single" w:color="auto" w:sz="4" w:space="0"/>
            </w:tcBorders>
          </w:tcPr>
          <w:p w14:paraId="27DADEFE">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32</w:t>
            </w:r>
          </w:p>
        </w:tc>
        <w:tc>
          <w:tcPr>
            <w:tcW w:w="992" w:type="dxa"/>
            <w:tcBorders>
              <w:top w:val="single" w:color="auto" w:sz="4" w:space="0"/>
              <w:left w:val="single" w:color="auto" w:sz="4" w:space="0"/>
              <w:bottom w:val="single" w:color="auto" w:sz="4" w:space="0"/>
              <w:right w:val="single" w:color="auto" w:sz="4" w:space="0"/>
            </w:tcBorders>
          </w:tcPr>
          <w:p w14:paraId="12A9797D">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Cs/>
                <w:sz w:val="28"/>
                <w:szCs w:val="28"/>
              </w:rPr>
              <w:t>32</w:t>
            </w:r>
          </w:p>
        </w:tc>
      </w:tr>
      <w:tr w14:paraId="1F11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2"/>
            <w:tcBorders>
              <w:top w:val="single" w:color="auto" w:sz="4" w:space="0"/>
              <w:left w:val="single" w:color="auto" w:sz="4" w:space="0"/>
              <w:bottom w:val="single" w:color="auto" w:sz="4" w:space="0"/>
              <w:right w:val="single" w:color="auto" w:sz="4" w:space="0"/>
            </w:tcBorders>
          </w:tcPr>
          <w:p w14:paraId="2BEE31AA">
            <w:pPr>
              <w:spacing w:after="0" w:line="24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Всього (без урахування поділу класів на групи)</w:t>
            </w:r>
          </w:p>
        </w:tc>
        <w:tc>
          <w:tcPr>
            <w:tcW w:w="1134" w:type="dxa"/>
            <w:tcBorders>
              <w:top w:val="single" w:color="auto" w:sz="4" w:space="0"/>
              <w:left w:val="single" w:color="auto" w:sz="4" w:space="0"/>
              <w:bottom w:val="single" w:color="auto" w:sz="4" w:space="0"/>
              <w:right w:val="single" w:color="auto" w:sz="4" w:space="0"/>
            </w:tcBorders>
          </w:tcPr>
          <w:p w14:paraId="6BF416EE">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27,5+3</w:t>
            </w:r>
          </w:p>
        </w:tc>
        <w:tc>
          <w:tcPr>
            <w:tcW w:w="879" w:type="dxa"/>
            <w:tcBorders>
              <w:top w:val="single" w:color="auto" w:sz="4" w:space="0"/>
              <w:left w:val="single" w:color="auto" w:sz="4" w:space="0"/>
              <w:bottom w:val="single" w:color="auto" w:sz="4" w:space="0"/>
              <w:right w:val="single" w:color="auto" w:sz="4" w:space="0"/>
            </w:tcBorders>
          </w:tcPr>
          <w:p w14:paraId="0E208FF1">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27,5+3</w:t>
            </w:r>
          </w:p>
        </w:tc>
        <w:tc>
          <w:tcPr>
            <w:tcW w:w="992" w:type="dxa"/>
            <w:tcBorders>
              <w:top w:val="single" w:color="auto" w:sz="4" w:space="0"/>
              <w:left w:val="single" w:color="auto" w:sz="4" w:space="0"/>
              <w:bottom w:val="single" w:color="auto" w:sz="4" w:space="0"/>
              <w:right w:val="single" w:color="auto" w:sz="4" w:space="0"/>
            </w:tcBorders>
          </w:tcPr>
          <w:p w14:paraId="123EBE2F">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31+3</w:t>
            </w:r>
          </w:p>
        </w:tc>
        <w:tc>
          <w:tcPr>
            <w:tcW w:w="993" w:type="dxa"/>
            <w:tcBorders>
              <w:top w:val="single" w:color="auto" w:sz="4" w:space="0"/>
              <w:left w:val="single" w:color="auto" w:sz="4" w:space="0"/>
              <w:bottom w:val="single" w:color="auto" w:sz="4" w:space="0"/>
              <w:right w:val="single" w:color="auto" w:sz="4" w:space="0"/>
            </w:tcBorders>
          </w:tcPr>
          <w:p w14:paraId="0C12DC4E">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32+3</w:t>
            </w:r>
          </w:p>
        </w:tc>
        <w:tc>
          <w:tcPr>
            <w:tcW w:w="992" w:type="dxa"/>
            <w:tcBorders>
              <w:top w:val="single" w:color="auto" w:sz="4" w:space="0"/>
              <w:left w:val="single" w:color="auto" w:sz="4" w:space="0"/>
              <w:bottom w:val="single" w:color="auto" w:sz="4" w:space="0"/>
              <w:right w:val="single" w:color="auto" w:sz="4" w:space="0"/>
            </w:tcBorders>
          </w:tcPr>
          <w:p w14:paraId="4A9A5DE6">
            <w:pPr>
              <w:spacing w:after="0" w:line="240" w:lineRule="auto"/>
              <w:jc w:val="center"/>
              <w:rPr>
                <w:rFonts w:ascii="Times New Roman" w:hAnsi="Times New Roman" w:eastAsia="Calibri" w:cs="Times New Roman"/>
                <w:bCs/>
                <w:sz w:val="24"/>
                <w:szCs w:val="24"/>
              </w:rPr>
            </w:pPr>
            <w:r>
              <w:rPr>
                <w:rFonts w:ascii="Times New Roman" w:hAnsi="Times New Roman" w:eastAsia="Calibri" w:cs="Times New Roman"/>
                <w:bCs/>
                <w:sz w:val="24"/>
                <w:szCs w:val="24"/>
              </w:rPr>
              <w:t>32+3</w:t>
            </w:r>
          </w:p>
        </w:tc>
      </w:tr>
    </w:tbl>
    <w:p w14:paraId="13B953E0">
      <w:pPr>
        <w:suppressAutoHyphens/>
        <w:jc w:val="both"/>
        <w:rPr>
          <w:rFonts w:ascii="Times New Roman" w:hAnsi="Times New Roman" w:cs="Times New Roman"/>
          <w:sz w:val="28"/>
          <w:szCs w:val="28"/>
        </w:rPr>
      </w:pPr>
    </w:p>
    <w:p w14:paraId="65FF930E">
      <w:pPr>
        <w:suppressAutoHyphens/>
        <w:spacing w:after="0"/>
        <w:jc w:val="center"/>
        <w:rPr>
          <w:rFonts w:ascii="Calibri" w:hAnsi="Calibri" w:eastAsia="Calibri" w:cs="font871"/>
        </w:rPr>
      </w:pPr>
      <w:r>
        <w:rPr>
          <w:rFonts w:ascii="Times New Roman" w:hAnsi="Times New Roman" w:eastAsia="Calibri" w:cs="Times New Roman"/>
          <w:b/>
          <w:sz w:val="28"/>
          <w:szCs w:val="28"/>
        </w:rPr>
        <w:t>5. Модельні навчальні програми</w:t>
      </w:r>
    </w:p>
    <w:p w14:paraId="18B95BCD">
      <w:pPr>
        <w:suppressAutoHyphens/>
        <w:spacing w:after="0"/>
        <w:jc w:val="both"/>
        <w:rPr>
          <w:rFonts w:ascii="Calibri" w:hAnsi="Calibri" w:eastAsia="Calibri" w:cs="font871"/>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здобувачів освіти, рекомендований для використання в освітньому процесі в порядку, визначеному законодавством.</w:t>
      </w:r>
    </w:p>
    <w:p w14:paraId="1AD0F9E1">
      <w:pPr>
        <w:suppressAutoHyphens/>
        <w:spacing w:after="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Нижче подано перелік модельних навчальних програм з предметів для 5-7 класів, які будуть використовуватися у КЗ «Некрасовський ліцей».</w:t>
      </w:r>
    </w:p>
    <w:tbl>
      <w:tblPr>
        <w:tblStyle w:val="3"/>
        <w:tblpPr w:leftFromText="180" w:rightFromText="180" w:bottomFromText="160" w:vertAnchor="text" w:horzAnchor="margin" w:tblpX="-318" w:tblpY="252"/>
        <w:tblW w:w="10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519"/>
      </w:tblGrid>
      <w:tr w14:paraId="3D10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518" w:type="dxa"/>
            <w:tcBorders>
              <w:top w:val="single" w:color="auto" w:sz="4" w:space="0"/>
              <w:left w:val="single" w:color="auto" w:sz="4" w:space="0"/>
              <w:bottom w:val="single" w:color="auto" w:sz="4" w:space="0"/>
              <w:right w:val="single" w:color="auto" w:sz="4" w:space="0"/>
            </w:tcBorders>
          </w:tcPr>
          <w:p w14:paraId="1473783A">
            <w:pPr>
              <w:suppressAutoHyphens/>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Освітні галузі</w:t>
            </w:r>
          </w:p>
        </w:tc>
        <w:tc>
          <w:tcPr>
            <w:tcW w:w="2977" w:type="dxa"/>
            <w:tcBorders>
              <w:top w:val="single" w:color="auto" w:sz="4" w:space="0"/>
              <w:left w:val="single" w:color="auto" w:sz="4" w:space="0"/>
              <w:bottom w:val="single" w:color="auto" w:sz="4" w:space="0"/>
              <w:right w:val="single" w:color="auto" w:sz="4" w:space="0"/>
            </w:tcBorders>
          </w:tcPr>
          <w:p w14:paraId="2CD7FA4D">
            <w:pPr>
              <w:suppressAutoHyphens/>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Предмети</w:t>
            </w:r>
          </w:p>
        </w:tc>
        <w:tc>
          <w:tcPr>
            <w:tcW w:w="4519" w:type="dxa"/>
            <w:tcBorders>
              <w:top w:val="single" w:color="auto" w:sz="4" w:space="0"/>
              <w:left w:val="single" w:color="auto" w:sz="4" w:space="0"/>
              <w:right w:val="single" w:color="auto" w:sz="4" w:space="0"/>
            </w:tcBorders>
          </w:tcPr>
          <w:p w14:paraId="74AA1C68">
            <w:pPr>
              <w:suppressAutoHyphens/>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Модельна навчальна програма</w:t>
            </w:r>
          </w:p>
        </w:tc>
      </w:tr>
      <w:tr w14:paraId="65B6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vMerge w:val="restart"/>
            <w:tcBorders>
              <w:top w:val="single" w:color="auto" w:sz="4" w:space="0"/>
              <w:left w:val="single" w:color="auto" w:sz="4" w:space="0"/>
              <w:bottom w:val="single" w:color="auto" w:sz="4" w:space="0"/>
              <w:right w:val="single" w:color="auto" w:sz="4" w:space="0"/>
            </w:tcBorders>
          </w:tcPr>
          <w:p w14:paraId="48252454">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Мовно-літературна</w:t>
            </w:r>
          </w:p>
        </w:tc>
        <w:tc>
          <w:tcPr>
            <w:tcW w:w="2977" w:type="dxa"/>
            <w:tcBorders>
              <w:top w:val="single" w:color="auto" w:sz="4" w:space="0"/>
              <w:left w:val="single" w:color="auto" w:sz="4" w:space="0"/>
              <w:bottom w:val="single" w:color="auto" w:sz="4" w:space="0"/>
              <w:right w:val="single" w:color="auto" w:sz="4" w:space="0"/>
            </w:tcBorders>
          </w:tcPr>
          <w:p w14:paraId="53EF73CB">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Українська мова </w:t>
            </w:r>
          </w:p>
        </w:tc>
        <w:tc>
          <w:tcPr>
            <w:tcW w:w="4519" w:type="dxa"/>
            <w:tcBorders>
              <w:top w:val="single" w:color="auto" w:sz="4" w:space="0"/>
              <w:left w:val="single" w:color="auto" w:sz="4" w:space="0"/>
              <w:bottom w:val="single" w:color="auto" w:sz="4" w:space="0"/>
              <w:right w:val="single" w:color="auto" w:sz="4" w:space="0"/>
            </w:tcBorders>
          </w:tcPr>
          <w:p w14:paraId="1A212D55">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мова. 5-6 класи: для закладів загальної середньої освіти";  автори: О.В. Заболотний, В.В.Заболотний, В.П.Лавринчук, К.В.Плівачук, Т.Д.Попова.</w:t>
            </w:r>
          </w:p>
          <w:p w14:paraId="243A2550">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«Українська мова. 7–9 класи» для закладів загальної середньої освіти (автори: Заболотний О. В., Заболотний В. В., Лавринчук В. П., Плівачук К. В., Попова Т. Д.)</w:t>
            </w:r>
          </w:p>
        </w:tc>
      </w:tr>
      <w:tr w14:paraId="001E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1B61AC92">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0D260D72">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Українська література</w:t>
            </w:r>
          </w:p>
        </w:tc>
        <w:tc>
          <w:tcPr>
            <w:tcW w:w="4519" w:type="dxa"/>
            <w:tcBorders>
              <w:top w:val="single" w:color="auto" w:sz="4" w:space="0"/>
              <w:left w:val="single" w:color="auto" w:sz="4" w:space="0"/>
              <w:bottom w:val="single" w:color="auto" w:sz="4" w:space="0"/>
              <w:right w:val="single" w:color="auto" w:sz="4" w:space="0"/>
            </w:tcBorders>
          </w:tcPr>
          <w:p w14:paraId="158C1DCC">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література. 5-6 класи: для закладів загальної середньої освіти"; автори: В.П.Архипова, С.І.Січкар, С.Б.Шило.</w:t>
            </w:r>
          </w:p>
          <w:p w14:paraId="38B82F8B">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«Українська література. 7-9 класи» для закладів загальної середньої освіти (автори: Яценко Т. О., Пахаренко В. І., Слижук О. А.,</w:t>
            </w:r>
          </w:p>
          <w:p w14:paraId="07DE8EEE">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Тригуб І. А.)</w:t>
            </w:r>
          </w:p>
        </w:tc>
      </w:tr>
      <w:tr w14:paraId="725E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1A65D5DE">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4FCA6856">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Іноземна мова (англійська)</w:t>
            </w:r>
          </w:p>
        </w:tc>
        <w:tc>
          <w:tcPr>
            <w:tcW w:w="4519" w:type="dxa"/>
            <w:tcBorders>
              <w:top w:val="single" w:color="auto" w:sz="4" w:space="0"/>
              <w:left w:val="single" w:color="auto" w:sz="4" w:space="0"/>
              <w:bottom w:val="single" w:color="auto" w:sz="4" w:space="0"/>
              <w:right w:val="single" w:color="auto" w:sz="4" w:space="0"/>
            </w:tcBorders>
          </w:tcPr>
          <w:p w14:paraId="2311866A">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«Іноземна мова 5-9 класи» для закладів загальної середньої освіти; автори: Редько В. Г., Шаленко О. П., Сотникова С. І., Коваленко О. Я.,Коропецька І. Б., Якоб О. М., Самойлюкевич І. В., Добра О. М., Кіор Т. М.</w:t>
            </w:r>
          </w:p>
        </w:tc>
      </w:tr>
      <w:tr w14:paraId="0F5C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26E41AE4">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17E86716">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Зарубіжна література</w:t>
            </w:r>
          </w:p>
        </w:tc>
        <w:tc>
          <w:tcPr>
            <w:tcW w:w="4519" w:type="dxa"/>
            <w:tcBorders>
              <w:top w:val="single" w:color="auto" w:sz="4" w:space="0"/>
              <w:left w:val="single" w:color="auto" w:sz="4" w:space="0"/>
              <w:bottom w:val="single" w:color="auto" w:sz="4" w:space="0"/>
              <w:right w:val="single" w:color="auto" w:sz="4" w:space="0"/>
            </w:tcBorders>
          </w:tcPr>
          <w:p w14:paraId="49C76AB1">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«Зарубіжна література. 5–9 класи»</w:t>
            </w:r>
          </w:p>
          <w:p w14:paraId="0254EEE2">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для закладів загальної середньої освіти; автори: Ніколенко О.М., Ісаєва О.О., Клименко Ж.В.,Мацевко-Бекерська Л.В., Юлдашева Л.П., Рудніцька Н.П.,Туряниця В. Г.,  Вітко М.І., Тіхоненко С.О., Джангобекова Т.А.</w:t>
            </w:r>
          </w:p>
        </w:tc>
      </w:tr>
      <w:tr w14:paraId="06D8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tcBorders>
              <w:top w:val="single" w:color="auto" w:sz="4" w:space="0"/>
              <w:left w:val="single" w:color="auto" w:sz="4" w:space="0"/>
              <w:bottom w:val="single" w:color="auto" w:sz="4" w:space="0"/>
              <w:right w:val="single" w:color="auto" w:sz="4" w:space="0"/>
            </w:tcBorders>
          </w:tcPr>
          <w:p w14:paraId="7D0D008D">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Громадянська та історична</w:t>
            </w:r>
          </w:p>
        </w:tc>
        <w:tc>
          <w:tcPr>
            <w:tcW w:w="2977" w:type="dxa"/>
            <w:tcBorders>
              <w:top w:val="single" w:color="auto" w:sz="4" w:space="0"/>
              <w:left w:val="single" w:color="auto" w:sz="4" w:space="0"/>
              <w:bottom w:val="single" w:color="auto" w:sz="4" w:space="0"/>
              <w:right w:val="single" w:color="auto" w:sz="4" w:space="0"/>
            </w:tcBorders>
          </w:tcPr>
          <w:p w14:paraId="7BDF16AA">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Інтегрований курс «Досліджуємо історію і суспільство»</w:t>
            </w:r>
          </w:p>
          <w:p w14:paraId="0C5A17C6">
            <w:pPr>
              <w:suppressAutoHyphens/>
              <w:spacing w:after="0" w:line="240" w:lineRule="auto"/>
              <w:rPr>
                <w:rFonts w:ascii="Times New Roman" w:hAnsi="Times New Roman" w:eastAsia="Calibri" w:cs="Times New Roman"/>
                <w:sz w:val="28"/>
                <w:szCs w:val="28"/>
              </w:rPr>
            </w:pPr>
          </w:p>
          <w:p w14:paraId="2032B1E6">
            <w:pPr>
              <w:suppressAutoHyphens/>
              <w:spacing w:after="0" w:line="240" w:lineRule="auto"/>
              <w:rPr>
                <w:rFonts w:ascii="Times New Roman" w:hAnsi="Times New Roman" w:eastAsia="Calibri" w:cs="Times New Roman"/>
                <w:sz w:val="28"/>
                <w:szCs w:val="28"/>
              </w:rPr>
            </w:pPr>
          </w:p>
          <w:p w14:paraId="40BBC92E">
            <w:pPr>
              <w:suppressAutoHyphens/>
              <w:spacing w:after="0" w:line="240" w:lineRule="auto"/>
              <w:rPr>
                <w:rFonts w:ascii="Times New Roman" w:hAnsi="Times New Roman" w:eastAsia="Calibri" w:cs="Times New Roman"/>
                <w:sz w:val="28"/>
                <w:szCs w:val="28"/>
              </w:rPr>
            </w:pPr>
          </w:p>
          <w:p w14:paraId="0EE55587">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Історія України. Всесвітня історія.</w:t>
            </w:r>
          </w:p>
          <w:p w14:paraId="46F10AD7">
            <w:pPr>
              <w:suppressAutoHyphens/>
              <w:spacing w:after="0" w:line="240" w:lineRule="auto"/>
              <w:rPr>
                <w:rFonts w:ascii="Times New Roman" w:hAnsi="Times New Roman" w:eastAsia="Calibri" w:cs="Times New Roman"/>
                <w:sz w:val="28"/>
                <w:szCs w:val="28"/>
              </w:rPr>
            </w:pPr>
          </w:p>
          <w:p w14:paraId="49FDEDF9">
            <w:pPr>
              <w:suppressAutoHyphens/>
              <w:spacing w:after="0" w:line="240" w:lineRule="auto"/>
              <w:rPr>
                <w:rFonts w:ascii="Times New Roman" w:hAnsi="Times New Roman" w:eastAsia="Calibri" w:cs="Times New Roman"/>
                <w:sz w:val="28"/>
                <w:szCs w:val="28"/>
              </w:rPr>
            </w:pPr>
          </w:p>
          <w:p w14:paraId="5108363D">
            <w:pPr>
              <w:suppressAutoHyphens/>
              <w:spacing w:after="0" w:line="240" w:lineRule="auto"/>
              <w:rPr>
                <w:rFonts w:ascii="Times New Roman" w:hAnsi="Times New Roman" w:eastAsia="Calibri" w:cs="Times New Roman"/>
                <w:sz w:val="28"/>
                <w:szCs w:val="28"/>
              </w:rPr>
            </w:pPr>
          </w:p>
          <w:p w14:paraId="308CCC79">
            <w:pPr>
              <w:suppressAutoHyphens/>
              <w:spacing w:after="0" w:line="240" w:lineRule="auto"/>
              <w:rPr>
                <w:rFonts w:ascii="Times New Roman" w:hAnsi="Times New Roman" w:eastAsia="Calibri" w:cs="Times New Roman"/>
                <w:sz w:val="28"/>
                <w:szCs w:val="28"/>
              </w:rPr>
            </w:pPr>
          </w:p>
          <w:p w14:paraId="2B204728">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Всесвітня історія.</w:t>
            </w:r>
          </w:p>
          <w:p w14:paraId="668CC7C5">
            <w:pPr>
              <w:suppressAutoHyphens/>
              <w:spacing w:after="0" w:line="240" w:lineRule="auto"/>
              <w:rPr>
                <w:rFonts w:ascii="Times New Roman" w:hAnsi="Times New Roman" w:eastAsia="Calibri" w:cs="Times New Roman"/>
                <w:sz w:val="28"/>
                <w:szCs w:val="28"/>
              </w:rPr>
            </w:pPr>
          </w:p>
          <w:p w14:paraId="30D76067">
            <w:pPr>
              <w:suppressAutoHyphens/>
              <w:spacing w:after="0" w:line="240" w:lineRule="auto"/>
              <w:rPr>
                <w:rFonts w:ascii="Times New Roman" w:hAnsi="Times New Roman" w:eastAsia="Calibri" w:cs="Times New Roman"/>
                <w:sz w:val="28"/>
                <w:szCs w:val="28"/>
              </w:rPr>
            </w:pPr>
          </w:p>
          <w:p w14:paraId="1F1FBDD4">
            <w:pPr>
              <w:suppressAutoHyphens/>
              <w:spacing w:after="0" w:line="240" w:lineRule="auto"/>
              <w:rPr>
                <w:rFonts w:ascii="Times New Roman" w:hAnsi="Times New Roman" w:eastAsia="Calibri" w:cs="Times New Roman"/>
                <w:sz w:val="28"/>
                <w:szCs w:val="28"/>
              </w:rPr>
            </w:pPr>
          </w:p>
          <w:p w14:paraId="76BC62BC">
            <w:pPr>
              <w:suppressAutoHyphens/>
              <w:spacing w:after="0" w:line="240" w:lineRule="auto"/>
              <w:rPr>
                <w:rFonts w:ascii="Times New Roman" w:hAnsi="Times New Roman" w:eastAsia="Calibri" w:cs="Times New Roman"/>
                <w:sz w:val="28"/>
                <w:szCs w:val="28"/>
              </w:rPr>
            </w:pPr>
          </w:p>
          <w:p w14:paraId="7F9588A0">
            <w:pPr>
              <w:suppressAutoHyphens/>
              <w:spacing w:after="0" w:line="240" w:lineRule="auto"/>
              <w:rPr>
                <w:rFonts w:ascii="Times New Roman" w:hAnsi="Times New Roman" w:eastAsia="Calibri" w:cs="Times New Roman"/>
                <w:sz w:val="28"/>
                <w:szCs w:val="28"/>
              </w:rPr>
            </w:pPr>
          </w:p>
          <w:p w14:paraId="7EEF9CC6">
            <w:pPr>
              <w:suppressAutoHyphens/>
              <w:spacing w:after="0" w:line="240" w:lineRule="auto"/>
              <w:rPr>
                <w:rFonts w:ascii="Times New Roman" w:hAnsi="Times New Roman" w:eastAsia="Calibri" w:cs="Times New Roman"/>
                <w:sz w:val="28"/>
                <w:szCs w:val="28"/>
              </w:rPr>
            </w:pPr>
          </w:p>
          <w:p w14:paraId="41DE13E4">
            <w:pPr>
              <w:suppressAutoHyphens/>
              <w:spacing w:after="0" w:line="240" w:lineRule="auto"/>
              <w:rPr>
                <w:rFonts w:ascii="Times New Roman" w:hAnsi="Times New Roman" w:eastAsia="Calibri" w:cs="Times New Roman"/>
                <w:sz w:val="28"/>
                <w:szCs w:val="28"/>
              </w:rPr>
            </w:pPr>
          </w:p>
          <w:p w14:paraId="76DB1FC6">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Історія України.</w:t>
            </w:r>
          </w:p>
        </w:tc>
        <w:tc>
          <w:tcPr>
            <w:tcW w:w="4519" w:type="dxa"/>
            <w:tcBorders>
              <w:top w:val="single" w:color="auto" w:sz="4" w:space="0"/>
              <w:left w:val="single" w:color="auto" w:sz="4" w:space="0"/>
              <w:bottom w:val="single" w:color="auto" w:sz="4" w:space="0"/>
              <w:right w:val="single" w:color="auto" w:sz="4" w:space="0"/>
            </w:tcBorders>
          </w:tcPr>
          <w:p w14:paraId="44F3C17B">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"Досліджуємо історію і суспільство. 5-6 класи (інтегрований курс)"для закладів загальної середньої освіти; автори: Пометун О.І., Ремех Т.О., Малієнко Ю. Б., Мороз П. В.). </w:t>
            </w:r>
          </w:p>
          <w:p w14:paraId="2FB88638">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«Історія України. Всесвітня історія. 6 клас» для закладів загальної середньої освіти (авт. Піскарьова І. О., Бурлака О. В., Майорський В. В., Мелещенко Т. В., Щупак І. Я.).</w:t>
            </w:r>
          </w:p>
          <w:p w14:paraId="5B4EA3CA">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p w14:paraId="4F5EE730">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«Історія України. 7-9 класи» для закладів загальної середньої освіти (авт. Бурлака О. В., Желіба О. В., Павловська-Кравчук В. А., Худобець О. А., Черкас Б. В., Щупак І. Я.)</w:t>
            </w:r>
          </w:p>
        </w:tc>
      </w:tr>
      <w:tr w14:paraId="4741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518" w:type="dxa"/>
            <w:tcBorders>
              <w:top w:val="single" w:color="auto" w:sz="4" w:space="0"/>
              <w:left w:val="single" w:color="auto" w:sz="4" w:space="0"/>
              <w:bottom w:val="single" w:color="auto" w:sz="4" w:space="0"/>
              <w:right w:val="single" w:color="auto" w:sz="4" w:space="0"/>
            </w:tcBorders>
          </w:tcPr>
          <w:p w14:paraId="29237008">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Мистецька</w:t>
            </w:r>
          </w:p>
        </w:tc>
        <w:tc>
          <w:tcPr>
            <w:tcW w:w="2977" w:type="dxa"/>
            <w:tcBorders>
              <w:top w:val="single" w:color="auto" w:sz="4" w:space="0"/>
              <w:left w:val="single" w:color="auto" w:sz="4" w:space="0"/>
              <w:right w:val="single" w:color="auto" w:sz="4" w:space="0"/>
            </w:tcBorders>
          </w:tcPr>
          <w:p w14:paraId="4F8DABA9">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Інтегрований курс «Мистецтво»</w:t>
            </w:r>
          </w:p>
        </w:tc>
        <w:tc>
          <w:tcPr>
            <w:tcW w:w="4519" w:type="dxa"/>
            <w:tcBorders>
              <w:top w:val="single" w:color="auto" w:sz="4" w:space="0"/>
              <w:left w:val="single" w:color="auto" w:sz="4" w:space="0"/>
              <w:right w:val="single" w:color="auto" w:sz="4" w:space="0"/>
            </w:tcBorders>
          </w:tcPr>
          <w:p w14:paraId="1892D18E">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"Мистецтво 5-6 класи" (інтегрований курс) для закладів загальної середньої освіти; автор: Кондратова Л.Г.</w:t>
            </w:r>
          </w:p>
          <w:p w14:paraId="08FF5A8C">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«Мистецтво. 7-9 класи (інтегрований курс)» для закладів загальної середньої освіти (авт. Кондратова Л. Г.)</w:t>
            </w:r>
          </w:p>
        </w:tc>
      </w:tr>
      <w:tr w14:paraId="3EC58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tcBorders>
              <w:top w:val="single" w:color="auto" w:sz="4" w:space="0"/>
              <w:left w:val="single" w:color="auto" w:sz="4" w:space="0"/>
              <w:bottom w:val="single" w:color="auto" w:sz="4" w:space="0"/>
              <w:right w:val="single" w:color="auto" w:sz="4" w:space="0"/>
            </w:tcBorders>
          </w:tcPr>
          <w:p w14:paraId="34DCB51A">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Математична</w:t>
            </w:r>
          </w:p>
        </w:tc>
        <w:tc>
          <w:tcPr>
            <w:tcW w:w="2977" w:type="dxa"/>
            <w:tcBorders>
              <w:top w:val="single" w:color="auto" w:sz="4" w:space="0"/>
              <w:left w:val="single" w:color="auto" w:sz="4" w:space="0"/>
              <w:bottom w:val="single" w:color="auto" w:sz="4" w:space="0"/>
              <w:right w:val="single" w:color="auto" w:sz="4" w:space="0"/>
            </w:tcBorders>
          </w:tcPr>
          <w:p w14:paraId="121C6F81">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Математика</w:t>
            </w:r>
          </w:p>
        </w:tc>
        <w:tc>
          <w:tcPr>
            <w:tcW w:w="4519" w:type="dxa"/>
            <w:tcBorders>
              <w:top w:val="single" w:color="auto" w:sz="4" w:space="0"/>
              <w:left w:val="single" w:color="auto" w:sz="4" w:space="0"/>
              <w:bottom w:val="single" w:color="auto" w:sz="4" w:space="0"/>
              <w:right w:val="single" w:color="auto" w:sz="4" w:space="0"/>
            </w:tcBorders>
          </w:tcPr>
          <w:p w14:paraId="6B8A4934">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«Математика. 5-6 класи» для закладів загальної середньої освіти; автор: Істер О.С.</w:t>
            </w:r>
          </w:p>
          <w:p w14:paraId="4F20700F">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«Геометрія. 7-9 класи» для закладів загальної середньої освіти (автор Істер О. С. )</w:t>
            </w:r>
          </w:p>
          <w:p w14:paraId="67EE5F29">
            <w:pPr>
              <w:suppressAutoHyphens/>
              <w:spacing w:after="0" w:line="240" w:lineRule="auto"/>
              <w:rPr>
                <w:rFonts w:ascii="Times New Roman" w:hAnsi="Times New Roman" w:eastAsia="Calibri" w:cs="Times New Roman"/>
                <w:sz w:val="32"/>
                <w:szCs w:val="32"/>
              </w:rPr>
            </w:pPr>
            <w:r>
              <w:rPr>
                <w:rFonts w:ascii="Times New Roman" w:hAnsi="Times New Roman" w:eastAsia="Calibri" w:cs="Times New Roman"/>
                <w:sz w:val="28"/>
                <w:szCs w:val="28"/>
              </w:rPr>
              <w:t xml:space="preserve">  «Алгебра. 7-9 класи» для закладів загальної середньої освіти (автор Істер О. С.)</w:t>
            </w:r>
          </w:p>
        </w:tc>
      </w:tr>
      <w:tr w14:paraId="389B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2518" w:type="dxa"/>
            <w:vMerge w:val="restart"/>
            <w:tcBorders>
              <w:top w:val="single" w:color="auto" w:sz="4" w:space="0"/>
              <w:left w:val="single" w:color="auto" w:sz="4" w:space="0"/>
              <w:right w:val="single" w:color="auto" w:sz="4" w:space="0"/>
            </w:tcBorders>
          </w:tcPr>
          <w:p w14:paraId="3A59979B">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Природнича</w:t>
            </w:r>
          </w:p>
        </w:tc>
        <w:tc>
          <w:tcPr>
            <w:tcW w:w="2977" w:type="dxa"/>
            <w:tcBorders>
              <w:top w:val="single" w:color="auto" w:sz="4" w:space="0"/>
              <w:left w:val="single" w:color="auto" w:sz="4" w:space="0"/>
              <w:bottom w:val="single" w:color="auto" w:sz="4" w:space="0"/>
              <w:right w:val="single" w:color="auto" w:sz="4" w:space="0"/>
            </w:tcBorders>
          </w:tcPr>
          <w:p w14:paraId="1A19F6A5">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Інтегрований курс «Пізнаємо природу»</w:t>
            </w:r>
          </w:p>
        </w:tc>
        <w:tc>
          <w:tcPr>
            <w:tcW w:w="4519" w:type="dxa"/>
            <w:tcBorders>
              <w:top w:val="single" w:color="auto" w:sz="4" w:space="0"/>
              <w:left w:val="single" w:color="auto" w:sz="4" w:space="0"/>
              <w:bottom w:val="single" w:color="auto" w:sz="4" w:space="0"/>
              <w:right w:val="single" w:color="auto" w:sz="4" w:space="0"/>
            </w:tcBorders>
          </w:tcPr>
          <w:p w14:paraId="7117C98B">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«Пізнаємо природу». 5-6 класи (інтегрований курс)» для закладів загальної середньої освіти;  автори: Біда Д.Д., Гільберг Т.Г., Колісник Я.І )</w:t>
            </w:r>
          </w:p>
        </w:tc>
      </w:tr>
      <w:tr w14:paraId="68CF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left w:val="single" w:color="auto" w:sz="4" w:space="0"/>
              <w:right w:val="single" w:color="auto" w:sz="4" w:space="0"/>
            </w:tcBorders>
            <w:vAlign w:val="center"/>
          </w:tcPr>
          <w:p w14:paraId="49A5EBB2">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7D4FD77D">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Географія</w:t>
            </w:r>
          </w:p>
        </w:tc>
        <w:tc>
          <w:tcPr>
            <w:tcW w:w="4519" w:type="dxa"/>
            <w:tcBorders>
              <w:top w:val="single" w:color="auto" w:sz="4" w:space="0"/>
              <w:left w:val="single" w:color="auto" w:sz="4" w:space="0"/>
              <w:bottom w:val="single" w:color="auto" w:sz="4" w:space="0"/>
              <w:right w:val="single" w:color="auto" w:sz="4" w:space="0"/>
            </w:tcBorders>
          </w:tcPr>
          <w:p w14:paraId="7B0ACFB7">
            <w:pPr>
              <w:suppressAutoHyphens/>
              <w:spacing w:after="0" w:line="240" w:lineRule="auto"/>
              <w:rPr>
                <w:rFonts w:ascii="Times New Roman" w:hAnsi="Times New Roman" w:eastAsia="Calibri" w:cs="Times New Roman"/>
                <w:sz w:val="36"/>
                <w:szCs w:val="36"/>
              </w:rPr>
            </w:pPr>
            <w:r>
              <w:rPr>
                <w:rFonts w:ascii="Times New Roman" w:hAnsi="Times New Roman" w:eastAsia="Calibri" w:cs="Times New Roman"/>
                <w:sz w:val="28"/>
                <w:szCs w:val="28"/>
              </w:rPr>
              <w:t>«Географія.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14:paraId="3A4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left w:val="single" w:color="auto" w:sz="4" w:space="0"/>
              <w:right w:val="single" w:color="auto" w:sz="4" w:space="0"/>
            </w:tcBorders>
            <w:vAlign w:val="center"/>
          </w:tcPr>
          <w:p w14:paraId="011B105F">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064FC589">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Фізика</w:t>
            </w:r>
          </w:p>
        </w:tc>
        <w:tc>
          <w:tcPr>
            <w:tcW w:w="4519" w:type="dxa"/>
            <w:tcBorders>
              <w:top w:val="single" w:color="auto" w:sz="4" w:space="0"/>
              <w:left w:val="single" w:color="auto" w:sz="4" w:space="0"/>
              <w:bottom w:val="single" w:color="auto" w:sz="4" w:space="0"/>
              <w:right w:val="single" w:color="auto" w:sz="4" w:space="0"/>
            </w:tcBorders>
          </w:tcPr>
          <w:p w14:paraId="65C1E223">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«Фізика. 7-9 класи»</w:t>
            </w:r>
          </w:p>
          <w:p w14:paraId="478FE0CD">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для закладів загальної середньої освіти (автори Головко М. В., Засєкін Д. О., Засєкіна Т. М., Крячко І. П., Ляшенко О. І.,</w:t>
            </w:r>
          </w:p>
          <w:p w14:paraId="3D59D503">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Мацюк В. М., Мельник Ю. С., Непорожня Л. В., Сіпій В. В.)</w:t>
            </w:r>
          </w:p>
        </w:tc>
      </w:tr>
      <w:tr w14:paraId="104D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left w:val="single" w:color="auto" w:sz="4" w:space="0"/>
              <w:right w:val="single" w:color="auto" w:sz="4" w:space="0"/>
            </w:tcBorders>
            <w:vAlign w:val="center"/>
          </w:tcPr>
          <w:p w14:paraId="512F9575">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29859B52">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Біологія</w:t>
            </w:r>
          </w:p>
        </w:tc>
        <w:tc>
          <w:tcPr>
            <w:tcW w:w="4519" w:type="dxa"/>
            <w:tcBorders>
              <w:top w:val="single" w:color="auto" w:sz="4" w:space="0"/>
              <w:left w:val="single" w:color="auto" w:sz="4" w:space="0"/>
              <w:bottom w:val="single" w:color="auto" w:sz="4" w:space="0"/>
              <w:right w:val="single" w:color="auto" w:sz="4" w:space="0"/>
            </w:tcBorders>
          </w:tcPr>
          <w:p w14:paraId="2C07A049">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«Біологія. 7–9 класи» для закладів</w:t>
            </w:r>
          </w:p>
          <w:p w14:paraId="05A46F43">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загальної середньої освіти (авт. Балан П. Г., Кулініч О. М., Юрченко Л. П. )</w:t>
            </w:r>
          </w:p>
        </w:tc>
      </w:tr>
      <w:tr w14:paraId="2F03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left w:val="single" w:color="auto" w:sz="4" w:space="0"/>
              <w:bottom w:val="single" w:color="auto" w:sz="4" w:space="0"/>
              <w:right w:val="single" w:color="auto" w:sz="4" w:space="0"/>
            </w:tcBorders>
            <w:vAlign w:val="center"/>
          </w:tcPr>
          <w:p w14:paraId="6B3F6D22">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7B4AAD0E">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Хімія</w:t>
            </w:r>
          </w:p>
        </w:tc>
        <w:tc>
          <w:tcPr>
            <w:tcW w:w="4519" w:type="dxa"/>
            <w:tcBorders>
              <w:top w:val="single" w:color="auto" w:sz="4" w:space="0"/>
              <w:left w:val="single" w:color="auto" w:sz="4" w:space="0"/>
              <w:bottom w:val="single" w:color="auto" w:sz="4" w:space="0"/>
              <w:right w:val="single" w:color="auto" w:sz="4" w:space="0"/>
            </w:tcBorders>
          </w:tcPr>
          <w:p w14:paraId="71574D9F">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«Хімія. 7–9 класи» для закладів загальної середньої освіти (автор</w:t>
            </w:r>
          </w:p>
          <w:p w14:paraId="7ADDEE17">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Григорович О. В.)</w:t>
            </w:r>
          </w:p>
        </w:tc>
      </w:tr>
      <w:tr w14:paraId="7CE3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tcBorders>
              <w:top w:val="single" w:color="auto" w:sz="4" w:space="0"/>
              <w:left w:val="single" w:color="auto" w:sz="4" w:space="0"/>
              <w:bottom w:val="single" w:color="auto" w:sz="4" w:space="0"/>
              <w:right w:val="single" w:color="auto" w:sz="4" w:space="0"/>
            </w:tcBorders>
          </w:tcPr>
          <w:p w14:paraId="00A0C927">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Технологічна</w:t>
            </w:r>
          </w:p>
        </w:tc>
        <w:tc>
          <w:tcPr>
            <w:tcW w:w="2977" w:type="dxa"/>
            <w:tcBorders>
              <w:top w:val="single" w:color="auto" w:sz="4" w:space="0"/>
              <w:left w:val="single" w:color="auto" w:sz="4" w:space="0"/>
              <w:right w:val="single" w:color="auto" w:sz="4" w:space="0"/>
            </w:tcBorders>
          </w:tcPr>
          <w:p w14:paraId="33518BC6">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Технології</w:t>
            </w:r>
          </w:p>
        </w:tc>
        <w:tc>
          <w:tcPr>
            <w:tcW w:w="4519" w:type="dxa"/>
            <w:tcBorders>
              <w:top w:val="single" w:color="auto" w:sz="4" w:space="0"/>
              <w:left w:val="single" w:color="auto" w:sz="4" w:space="0"/>
              <w:right w:val="single" w:color="auto" w:sz="4" w:space="0"/>
            </w:tcBorders>
          </w:tcPr>
          <w:p w14:paraId="19EA6278">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«Технології. 5-6 класи» для закладів загальної середньої освіти; автори: Ходзинська І.Ю., Горобець О.В., Медвідь О.Ю.,Пасічна Т.С., Приходько Ю.М. </w:t>
            </w:r>
          </w:p>
          <w:p w14:paraId="5A6C0405">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«Технології. 7-9 класи» для закладів загальної середньої освіти; автори: Ходзинська І.Ю., Горобець О.В., Медвідь О.Ю.,Пасічна Т.С., Приходько Ю.М.</w:t>
            </w:r>
          </w:p>
        </w:tc>
      </w:tr>
      <w:tr w14:paraId="6A1C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tcBorders>
              <w:top w:val="single" w:color="auto" w:sz="4" w:space="0"/>
              <w:left w:val="single" w:color="auto" w:sz="4" w:space="0"/>
              <w:bottom w:val="single" w:color="auto" w:sz="4" w:space="0"/>
              <w:right w:val="single" w:color="auto" w:sz="4" w:space="0"/>
            </w:tcBorders>
            <w:vAlign w:val="center"/>
          </w:tcPr>
          <w:p w14:paraId="2F1DD5C1">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Інформатична</w:t>
            </w:r>
          </w:p>
        </w:tc>
        <w:tc>
          <w:tcPr>
            <w:tcW w:w="2977" w:type="dxa"/>
            <w:tcBorders>
              <w:top w:val="single" w:color="auto" w:sz="4" w:space="0"/>
              <w:left w:val="single" w:color="auto" w:sz="4" w:space="0"/>
              <w:bottom w:val="single" w:color="auto" w:sz="4" w:space="0"/>
              <w:right w:val="single" w:color="auto" w:sz="4" w:space="0"/>
            </w:tcBorders>
          </w:tcPr>
          <w:p w14:paraId="269E27DA">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Інформатика</w:t>
            </w:r>
          </w:p>
        </w:tc>
        <w:tc>
          <w:tcPr>
            <w:tcW w:w="4519" w:type="dxa"/>
            <w:tcBorders>
              <w:top w:val="single" w:color="auto" w:sz="4" w:space="0"/>
              <w:left w:val="single" w:color="auto" w:sz="4" w:space="0"/>
              <w:bottom w:val="single" w:color="auto" w:sz="4" w:space="0"/>
              <w:right w:val="single" w:color="auto" w:sz="4" w:space="0"/>
            </w:tcBorders>
          </w:tcPr>
          <w:p w14:paraId="20C477A8">
            <w:pPr>
              <w:suppressAutoHyphens/>
              <w:spacing w:after="0" w:line="24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«Інформатика. 5-6 класи» для закладів загальної середньої освіти (автори Морзе Н.В., Барна О.В.) </w:t>
            </w:r>
          </w:p>
          <w:p w14:paraId="1C6BAEC3">
            <w:pPr>
              <w:suppressAutoHyphens/>
              <w:spacing w:after="0" w:line="240" w:lineRule="auto"/>
              <w:rPr>
                <w:rFonts w:ascii="Times New Roman" w:hAnsi="Times New Roman" w:eastAsia="Calibri" w:cs="Times New Roman"/>
                <w:sz w:val="28"/>
                <w:szCs w:val="28"/>
              </w:rPr>
            </w:pPr>
            <w:r>
              <w:rPr>
                <w:rFonts w:ascii="Times New Roman" w:hAnsi="Times New Roman" w:cs="Times New Roman"/>
                <w:color w:val="222222"/>
                <w:sz w:val="28"/>
                <w:szCs w:val="28"/>
                <w:shd w:val="clear" w:color="auto" w:fill="FFFFFF"/>
              </w:rPr>
              <w:t>«Інформатика. 7-9 класи» для закладів загальної середньої освіти (автори Морзе Н. В., Барна О. В.)</w:t>
            </w:r>
          </w:p>
        </w:tc>
      </w:tr>
      <w:tr w14:paraId="65AA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518" w:type="dxa"/>
            <w:vMerge w:val="restart"/>
            <w:tcBorders>
              <w:top w:val="single" w:color="auto" w:sz="4" w:space="0"/>
              <w:left w:val="single" w:color="auto" w:sz="4" w:space="0"/>
              <w:bottom w:val="single" w:color="auto" w:sz="4" w:space="0"/>
              <w:right w:val="single" w:color="auto" w:sz="4" w:space="0"/>
            </w:tcBorders>
          </w:tcPr>
          <w:p w14:paraId="586260CC">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Соціальна і здоров’язбережу</w:t>
            </w:r>
          </w:p>
          <w:p w14:paraId="51286054">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вальна</w:t>
            </w:r>
          </w:p>
        </w:tc>
        <w:tc>
          <w:tcPr>
            <w:tcW w:w="2977" w:type="dxa"/>
            <w:tcBorders>
              <w:top w:val="single" w:color="auto" w:sz="4" w:space="0"/>
              <w:left w:val="single" w:color="auto" w:sz="4" w:space="0"/>
              <w:bottom w:val="single" w:color="auto" w:sz="4" w:space="0"/>
              <w:right w:val="single" w:color="auto" w:sz="4" w:space="0"/>
            </w:tcBorders>
          </w:tcPr>
          <w:p w14:paraId="150457C7">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Інтегрований курс «Здоров’я, безпека та добробут»</w:t>
            </w:r>
          </w:p>
        </w:tc>
        <w:tc>
          <w:tcPr>
            <w:tcW w:w="4519" w:type="dxa"/>
            <w:tcBorders>
              <w:top w:val="single" w:color="auto" w:sz="4" w:space="0"/>
              <w:left w:val="single" w:color="auto" w:sz="4" w:space="0"/>
              <w:bottom w:val="single" w:color="auto" w:sz="4" w:space="0"/>
              <w:right w:val="single" w:color="auto" w:sz="4" w:space="0"/>
            </w:tcBorders>
          </w:tcPr>
          <w:p w14:paraId="2710E2C1">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p w14:paraId="62A817ED">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w:t>
            </w:r>
          </w:p>
        </w:tc>
      </w:tr>
      <w:tr w14:paraId="16D6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2518" w:type="dxa"/>
            <w:vMerge w:val="continue"/>
            <w:tcBorders>
              <w:top w:val="single" w:color="auto" w:sz="4" w:space="0"/>
              <w:left w:val="single" w:color="auto" w:sz="4" w:space="0"/>
              <w:bottom w:val="single" w:color="auto" w:sz="4" w:space="0"/>
              <w:right w:val="single" w:color="auto" w:sz="4" w:space="0"/>
            </w:tcBorders>
          </w:tcPr>
          <w:p w14:paraId="638DE973">
            <w:pPr>
              <w:suppressAutoHyphens/>
              <w:spacing w:after="0" w:line="240" w:lineRule="auto"/>
              <w:rPr>
                <w:rFonts w:ascii="Times New Roman" w:hAnsi="Times New Roman" w:eastAsia="Calibri" w:cs="Times New Roman"/>
                <w:sz w:val="28"/>
                <w:szCs w:val="28"/>
              </w:rPr>
            </w:pPr>
          </w:p>
        </w:tc>
        <w:tc>
          <w:tcPr>
            <w:tcW w:w="2977" w:type="dxa"/>
            <w:tcBorders>
              <w:top w:val="single" w:color="auto" w:sz="4" w:space="0"/>
              <w:left w:val="single" w:color="auto" w:sz="4" w:space="0"/>
              <w:bottom w:val="single" w:color="auto" w:sz="4" w:space="0"/>
              <w:right w:val="single" w:color="auto" w:sz="4" w:space="0"/>
            </w:tcBorders>
          </w:tcPr>
          <w:p w14:paraId="5641CF85">
            <w:pPr>
              <w:suppressAutoHyphens/>
              <w:spacing w:after="0" w:line="240" w:lineRule="auto"/>
              <w:rPr>
                <w:rFonts w:ascii="Times New Roman" w:hAnsi="Times New Roman" w:eastAsia="Calibri" w:cs="Times New Roman"/>
                <w:color w:val="FF0000"/>
                <w:sz w:val="28"/>
                <w:szCs w:val="28"/>
              </w:rPr>
            </w:pPr>
            <w:r>
              <w:rPr>
                <w:rFonts w:ascii="Times New Roman" w:hAnsi="Times New Roman" w:eastAsia="Calibri" w:cs="Times New Roman"/>
                <w:sz w:val="28"/>
                <w:szCs w:val="28"/>
              </w:rPr>
              <w:t>Етика</w:t>
            </w:r>
          </w:p>
        </w:tc>
        <w:tc>
          <w:tcPr>
            <w:tcW w:w="4519" w:type="dxa"/>
            <w:tcBorders>
              <w:top w:val="single" w:color="auto" w:sz="4" w:space="0"/>
              <w:left w:val="single" w:color="auto" w:sz="4" w:space="0"/>
              <w:bottom w:val="single" w:color="auto" w:sz="4" w:space="0"/>
              <w:right w:val="single" w:color="auto" w:sz="4" w:space="0"/>
            </w:tcBorders>
          </w:tcPr>
          <w:p w14:paraId="35C30CFD">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«Етика. 5-6 класи» для закладів загальної середньої освіти; автори: Ашортіа Є.Д.   Бакка Т. В ,  Желіба О. А, Козина Л. Є.,  Мелещенко Т. В ,  Щупак І.Я.</w:t>
            </w:r>
          </w:p>
        </w:tc>
      </w:tr>
      <w:tr w14:paraId="7F92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 w:hRule="atLeast"/>
        </w:trPr>
        <w:tc>
          <w:tcPr>
            <w:tcW w:w="2518" w:type="dxa"/>
            <w:tcBorders>
              <w:top w:val="single" w:color="auto" w:sz="4" w:space="0"/>
              <w:left w:val="single" w:color="auto" w:sz="4" w:space="0"/>
              <w:bottom w:val="single" w:color="auto" w:sz="4" w:space="0"/>
              <w:right w:val="single" w:color="auto" w:sz="4" w:space="0"/>
            </w:tcBorders>
          </w:tcPr>
          <w:p w14:paraId="2FA6B942">
            <w:pPr>
              <w:suppressAutoHyphens/>
              <w:spacing w:after="0" w:line="240" w:lineRule="auto"/>
              <w:rPr>
                <w:rFonts w:ascii="Times New Roman" w:hAnsi="Times New Roman" w:eastAsia="Calibri" w:cs="Times New Roman"/>
                <w:b/>
                <w:sz w:val="28"/>
                <w:szCs w:val="28"/>
              </w:rPr>
            </w:pPr>
            <w:r>
              <w:rPr>
                <w:rFonts w:ascii="Times New Roman" w:hAnsi="Times New Roman" w:eastAsia="Calibri" w:cs="Times New Roman"/>
                <w:sz w:val="28"/>
                <w:szCs w:val="28"/>
              </w:rPr>
              <w:t>Фізична культура</w:t>
            </w:r>
          </w:p>
        </w:tc>
        <w:tc>
          <w:tcPr>
            <w:tcW w:w="2977" w:type="dxa"/>
            <w:tcBorders>
              <w:top w:val="single" w:color="auto" w:sz="4" w:space="0"/>
              <w:left w:val="single" w:color="auto" w:sz="4" w:space="0"/>
              <w:bottom w:val="single" w:color="auto" w:sz="4" w:space="0"/>
              <w:right w:val="single" w:color="auto" w:sz="4" w:space="0"/>
            </w:tcBorders>
          </w:tcPr>
          <w:p w14:paraId="2A1DF3A4">
            <w:pPr>
              <w:suppressAutoHyphens/>
              <w:spacing w:after="0" w:line="240" w:lineRule="auto"/>
              <w:rPr>
                <w:rFonts w:ascii="Times New Roman" w:hAnsi="Times New Roman" w:eastAsia="Calibri" w:cs="Times New Roman"/>
                <w:b/>
                <w:color w:val="FF0000"/>
                <w:sz w:val="28"/>
                <w:szCs w:val="28"/>
              </w:rPr>
            </w:pPr>
            <w:r>
              <w:rPr>
                <w:rFonts w:ascii="Times New Roman" w:hAnsi="Times New Roman" w:eastAsia="Calibri" w:cs="Times New Roman"/>
                <w:sz w:val="28"/>
                <w:szCs w:val="28"/>
              </w:rPr>
              <w:t>Фізична культура</w:t>
            </w:r>
          </w:p>
        </w:tc>
        <w:tc>
          <w:tcPr>
            <w:tcW w:w="4519" w:type="dxa"/>
            <w:tcBorders>
              <w:top w:val="single" w:color="auto" w:sz="4" w:space="0"/>
              <w:left w:val="single" w:color="auto" w:sz="4" w:space="0"/>
              <w:bottom w:val="single" w:color="auto" w:sz="4" w:space="0"/>
              <w:right w:val="single" w:color="auto" w:sz="4" w:space="0"/>
            </w:tcBorders>
          </w:tcPr>
          <w:p w14:paraId="1620B15C">
            <w:pPr>
              <w:suppressAutoHyphens/>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36C62A54">
            <w:pPr>
              <w:suppressAutoHyphens/>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«Фізична культура. 7-9 класи» для закладів загальної середньої освіти (автори: Баженков Є. В.,Коломоєць Г. А., Боляк А. А., Дутчак М. В., Дніпров О. С., Бідний М. В., Ребрина А. А., Деревянко В.</w:t>
            </w:r>
          </w:p>
          <w:p w14:paraId="5A18AC2C">
            <w:pPr>
              <w:suppressAutoHyphens/>
              <w:spacing w:after="0" w:line="240" w:lineRule="auto"/>
              <w:rPr>
                <w:rFonts w:ascii="Times New Roman" w:hAnsi="Times New Roman" w:eastAsia="Calibri" w:cs="Times New Roman"/>
                <w:bCs/>
                <w:sz w:val="28"/>
                <w:szCs w:val="28"/>
              </w:rPr>
            </w:pPr>
            <w:r>
              <w:rPr>
                <w:rFonts w:ascii="Times New Roman" w:hAnsi="Times New Roman" w:eastAsia="Calibri" w:cs="Times New Roman"/>
                <w:bCs/>
                <w:sz w:val="28"/>
                <w:szCs w:val="28"/>
              </w:rPr>
              <w:t>В., Малечко Т. А., Омельяненко І. О., Волкова І. В., Педан О. С. та ін)</w:t>
            </w:r>
          </w:p>
        </w:tc>
      </w:tr>
    </w:tbl>
    <w:p w14:paraId="4F2BCA7B">
      <w:pPr>
        <w:suppressAutoHyphens/>
        <w:jc w:val="both"/>
        <w:rPr>
          <w:rFonts w:ascii="Times New Roman" w:hAnsi="Times New Roman" w:cs="Times New Roman"/>
          <w:sz w:val="28"/>
          <w:szCs w:val="28"/>
        </w:rPr>
      </w:pPr>
    </w:p>
    <w:bookmarkEnd w:id="0"/>
    <w:p w14:paraId="5E2101B9">
      <w:pPr>
        <w:pStyle w:val="12"/>
        <w:suppressAutoHyphens/>
        <w:ind w:left="0"/>
        <w:jc w:val="center"/>
        <w:rPr>
          <w:rFonts w:ascii="Times New Roman" w:hAnsi="Times New Roman" w:cs="Times New Roman"/>
          <w:b/>
          <w:bCs/>
          <w:sz w:val="28"/>
          <w:szCs w:val="28"/>
        </w:rPr>
      </w:pPr>
      <w:r>
        <w:rPr>
          <w:rFonts w:ascii="Times New Roman" w:hAnsi="Times New Roman" w:cs="Times New Roman"/>
          <w:b/>
          <w:bCs/>
          <w:sz w:val="28"/>
          <w:szCs w:val="28"/>
        </w:rPr>
        <w:t>6. Рекомендовані форми організації освітнього процесу</w:t>
      </w:r>
    </w:p>
    <w:p w14:paraId="43E9216D">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Освітній процес організовують у безпечному освітньому середовищі та здійснюють із урахуванням вікових особливостей, фізичного, психічного й інтелектуального розвитку дітей, їхніх особливих освітніх потреб. </w:t>
      </w:r>
    </w:p>
    <w:p w14:paraId="544A2336">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Форми організації освітнього процесу визначені педагогічною радою – очна / дистанційна, індивідуальна (екстернат, педагогічний патронаж). </w:t>
      </w:r>
    </w:p>
    <w:p w14:paraId="764BC19E">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За потреби заклад освіти  організовує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і підписують батьки (особи, які їх замінюють). </w:t>
      </w:r>
    </w:p>
    <w:p w14:paraId="52698033">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З метою належної організації освітнього процесу в закладі сформовано 3 інклюзивні класи (2, 3, 5-Б), у 5-А класі – педагогічний патронаж. </w:t>
      </w:r>
    </w:p>
    <w:p w14:paraId="39063353">
      <w:pPr>
        <w:pStyle w:val="12"/>
        <w:suppressAutoHyphens/>
        <w:ind w:left="0"/>
        <w:jc w:val="both"/>
        <w:rPr>
          <w:rFonts w:ascii="Times New Roman" w:hAnsi="Times New Roman" w:cs="Times New Roman"/>
          <w:sz w:val="28"/>
          <w:szCs w:val="28"/>
        </w:rPr>
      </w:pPr>
    </w:p>
    <w:p w14:paraId="585FBCE5">
      <w:pPr>
        <w:pStyle w:val="12"/>
        <w:suppressAutoHyphens/>
        <w:ind w:left="0"/>
        <w:jc w:val="center"/>
        <w:rPr>
          <w:rFonts w:ascii="Times New Roman" w:hAnsi="Times New Roman" w:cs="Times New Roman"/>
          <w:b/>
          <w:bCs/>
          <w:sz w:val="28"/>
          <w:szCs w:val="28"/>
        </w:rPr>
      </w:pPr>
      <w:r>
        <w:rPr>
          <w:rFonts w:ascii="Times New Roman" w:hAnsi="Times New Roman" w:cs="Times New Roman"/>
          <w:b/>
          <w:bCs/>
          <w:sz w:val="28"/>
          <w:szCs w:val="28"/>
        </w:rPr>
        <w:t>7. Опис інструментарію оцінювання</w:t>
      </w:r>
    </w:p>
    <w:p w14:paraId="05402D8D">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Оцінюванню підлягають результати навчання з навчальних предметів, інтегрованих курсів обов'язкового освітнього компонента  навчального плану закладу. </w:t>
      </w:r>
    </w:p>
    <w:p w14:paraId="6B01A10F">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14:paraId="0DDA1C92">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w:t>
      </w:r>
    </w:p>
    <w:p w14:paraId="2AF0BD9E">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Результати оцінювання виражаються в балах (від 1 до 12) та/або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 й учениці. </w:t>
      </w:r>
    </w:p>
    <w:p w14:paraId="647082AB">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(додаток 2/1). </w:t>
      </w:r>
    </w:p>
    <w:p w14:paraId="2FBDC069">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(додаток 2/2 за посиланнями). </w:t>
      </w:r>
    </w:p>
    <w:p w14:paraId="7E64407D">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w:t>
      </w:r>
    </w:p>
    <w:p w14:paraId="02FD0E85">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14:paraId="7AE06017">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Технології та підходи до оцінювання в різних класах можуть мати відмінності, що спрямовані на реалізацію освітньої програми закладу освіти. </w:t>
      </w:r>
    </w:p>
    <w:p w14:paraId="10F1E5FD">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14:paraId="21C410D1">
      <w:pPr>
        <w:pStyle w:val="12"/>
        <w:suppressAutoHyphens/>
        <w:ind w:left="0"/>
        <w:jc w:val="both"/>
        <w:rPr>
          <w:rFonts w:ascii="Times New Roman" w:hAnsi="Times New Roman" w:cs="Times New Roman"/>
          <w:sz w:val="28"/>
          <w:szCs w:val="28"/>
        </w:rPr>
      </w:pPr>
      <w:r>
        <w:rPr>
          <w:rFonts w:ascii="Times New Roman" w:hAnsi="Times New Roman" w:cs="Times New Roman"/>
          <w:sz w:val="28"/>
          <w:szCs w:val="28"/>
        </w:rPr>
        <w:t xml:space="preserve">      Оцінювання результатів навчання здійснюють із застосуванням таких способів і засобів: </w:t>
      </w:r>
    </w:p>
    <w:p w14:paraId="54BA9BCE">
      <w:pPr>
        <w:pStyle w:val="12"/>
        <w:numPr>
          <w:ilvl w:val="0"/>
          <w:numId w:val="2"/>
        </w:numPr>
        <w:suppressAutoHyphens/>
        <w:jc w:val="both"/>
        <w:rPr>
          <w:rFonts w:ascii="Times New Roman" w:hAnsi="Times New Roman" w:cs="Times New Roman"/>
          <w:sz w:val="28"/>
          <w:szCs w:val="28"/>
        </w:rPr>
      </w:pPr>
      <w:r>
        <w:rPr>
          <w:rFonts w:ascii="Times New Roman" w:hAnsi="Times New Roman" w:cs="Times New Roman"/>
          <w:sz w:val="28"/>
          <w:szCs w:val="28"/>
        </w:rPr>
        <w:t xml:space="preserve">усного (опитування індивідуальне, групове тощо); </w:t>
      </w:r>
    </w:p>
    <w:p w14:paraId="5BFDE079">
      <w:pPr>
        <w:pStyle w:val="12"/>
        <w:numPr>
          <w:ilvl w:val="0"/>
          <w:numId w:val="2"/>
        </w:numPr>
        <w:suppressAutoHyphens/>
        <w:jc w:val="both"/>
        <w:rPr>
          <w:rFonts w:ascii="Times New Roman" w:hAnsi="Times New Roman" w:cs="Times New Roman"/>
          <w:sz w:val="28"/>
          <w:szCs w:val="28"/>
        </w:rPr>
      </w:pPr>
      <w:r>
        <w:rPr>
          <w:rFonts w:ascii="Times New Roman" w:hAnsi="Times New Roman" w:cs="Times New Roman"/>
          <w:sz w:val="28"/>
          <w:szCs w:val="28"/>
        </w:rPr>
        <w:t xml:space="preserve">письмового (окремі навчальні завдання, зокрема тестові з використанням ІТ, перекази тощо, а також діагностувальні роботи, диктанти й ін.); </w:t>
      </w:r>
    </w:p>
    <w:p w14:paraId="1CF901D6">
      <w:pPr>
        <w:pStyle w:val="12"/>
        <w:numPr>
          <w:ilvl w:val="0"/>
          <w:numId w:val="2"/>
        </w:numPr>
        <w:suppressAutoHyphens/>
        <w:jc w:val="both"/>
        <w:rPr>
          <w:rFonts w:ascii="Times New Roman" w:hAnsi="Times New Roman" w:cs="Times New Roman"/>
          <w:sz w:val="28"/>
          <w:szCs w:val="28"/>
        </w:rPr>
      </w:pPr>
      <w:r>
        <w:rPr>
          <w:rFonts w:ascii="Times New Roman" w:hAnsi="Times New Roman" w:cs="Times New Roman"/>
          <w:sz w:val="28"/>
          <w:szCs w:val="28"/>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14:paraId="73A4B236">
      <w:pPr>
        <w:pStyle w:val="12"/>
        <w:numPr>
          <w:ilvl w:val="0"/>
          <w:numId w:val="2"/>
        </w:numPr>
        <w:suppressAutoHyphens/>
        <w:jc w:val="both"/>
        <w:rPr>
          <w:rFonts w:ascii="Times New Roman" w:hAnsi="Times New Roman" w:cs="Times New Roman"/>
          <w:sz w:val="28"/>
          <w:szCs w:val="28"/>
        </w:rPr>
      </w:pPr>
      <w:r>
        <w:rPr>
          <w:rFonts w:ascii="Times New Roman" w:hAnsi="Times New Roman" w:cs="Times New Roman"/>
          <w:sz w:val="28"/>
          <w:szCs w:val="28"/>
        </w:rPr>
        <w:t xml:space="preserve"> 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14:paraId="115B82EA">
      <w:pPr>
        <w:suppressAutoHyphens/>
        <w:ind w:left="360"/>
        <w:jc w:val="both"/>
        <w:rPr>
          <w:rFonts w:ascii="Times New Roman" w:hAnsi="Times New Roman" w:cs="Times New Roman"/>
          <w:sz w:val="28"/>
          <w:szCs w:val="28"/>
        </w:rPr>
      </w:pPr>
      <w:r>
        <w:rPr>
          <w:rFonts w:ascii="Times New Roman" w:hAnsi="Times New Roman" w:cs="Times New Roman"/>
          <w:sz w:val="28"/>
          <w:szCs w:val="28"/>
        </w:rPr>
        <w:t xml:space="preserve">     Семестрове оцінювання здійснюють за групами результатів навчання, визначених Державним стандартом базової середньої освіти. </w:t>
      </w:r>
    </w:p>
    <w:p w14:paraId="7CA82F5B">
      <w:pPr>
        <w:suppressAutoHyphens/>
        <w:ind w:left="360"/>
        <w:jc w:val="both"/>
        <w:rPr>
          <w:rFonts w:ascii="Times New Roman" w:hAnsi="Times New Roman" w:cs="Times New Roman"/>
          <w:sz w:val="28"/>
          <w:szCs w:val="28"/>
        </w:rPr>
      </w:pPr>
      <w:r>
        <w:rPr>
          <w:rFonts w:ascii="Times New Roman" w:hAnsi="Times New Roman" w:cs="Times New Roman"/>
          <w:sz w:val="28"/>
          <w:szCs w:val="28"/>
        </w:rPr>
        <w:t xml:space="preserve">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Річне оцінювання не обов’язково є середнім арифметичним за два семестри, а відображає поступ учня.</w:t>
      </w:r>
    </w:p>
    <w:p w14:paraId="02DB83EB">
      <w:pPr>
        <w:suppressAutoHyphens/>
        <w:ind w:left="360"/>
        <w:jc w:val="both"/>
        <w:rPr>
          <w:rFonts w:ascii="Times New Roman" w:hAnsi="Times New Roman" w:cs="Times New Roman"/>
          <w:sz w:val="28"/>
          <w:szCs w:val="28"/>
        </w:rPr>
      </w:pPr>
    </w:p>
    <w:p w14:paraId="254DBD65">
      <w:pPr>
        <w:suppressAutoHyphens/>
        <w:ind w:left="360"/>
        <w:jc w:val="both"/>
        <w:rPr>
          <w:rFonts w:ascii="Times New Roman" w:hAnsi="Times New Roman" w:cs="Times New Roman"/>
          <w:sz w:val="28"/>
          <w:szCs w:val="28"/>
        </w:rPr>
      </w:pPr>
    </w:p>
    <w:p w14:paraId="48C857CF">
      <w:pPr>
        <w:suppressAutoHyphens/>
        <w:ind w:left="360"/>
        <w:jc w:val="both"/>
        <w:rPr>
          <w:rFonts w:ascii="Times New Roman" w:hAnsi="Times New Roman" w:cs="Times New Roman"/>
          <w:sz w:val="28"/>
          <w:szCs w:val="28"/>
        </w:rPr>
      </w:pPr>
    </w:p>
    <w:p w14:paraId="73606626">
      <w:pPr>
        <w:suppressAutoHyphens/>
        <w:ind w:left="360"/>
        <w:jc w:val="both"/>
        <w:rPr>
          <w:rFonts w:ascii="Times New Roman" w:hAnsi="Times New Roman" w:cs="Times New Roman"/>
          <w:sz w:val="28"/>
          <w:szCs w:val="28"/>
        </w:rPr>
      </w:pPr>
    </w:p>
    <w:p w14:paraId="0F87896A">
      <w:pPr>
        <w:suppressAutoHyphens/>
        <w:ind w:left="360"/>
        <w:jc w:val="both"/>
        <w:rPr>
          <w:rFonts w:ascii="Times New Roman" w:hAnsi="Times New Roman" w:cs="Times New Roman"/>
          <w:sz w:val="28"/>
          <w:szCs w:val="28"/>
        </w:rPr>
      </w:pPr>
    </w:p>
    <w:p w14:paraId="2A4DF237">
      <w:pPr>
        <w:suppressAutoHyphens/>
        <w:ind w:left="360"/>
        <w:jc w:val="both"/>
        <w:rPr>
          <w:rFonts w:ascii="Times New Roman" w:hAnsi="Times New Roman" w:cs="Times New Roman"/>
          <w:sz w:val="28"/>
          <w:szCs w:val="28"/>
        </w:rPr>
      </w:pPr>
    </w:p>
    <w:p w14:paraId="5F0C4149">
      <w:pPr>
        <w:suppressAutoHyphens/>
        <w:ind w:left="360"/>
        <w:jc w:val="both"/>
        <w:rPr>
          <w:rFonts w:ascii="Times New Roman" w:hAnsi="Times New Roman" w:cs="Times New Roman"/>
          <w:sz w:val="28"/>
          <w:szCs w:val="28"/>
        </w:rPr>
      </w:pPr>
    </w:p>
    <w:p w14:paraId="28D80941">
      <w:pPr>
        <w:suppressAutoHyphens/>
        <w:ind w:left="360"/>
        <w:jc w:val="both"/>
        <w:rPr>
          <w:rFonts w:ascii="Times New Roman" w:hAnsi="Times New Roman" w:cs="Times New Roman"/>
          <w:sz w:val="28"/>
          <w:szCs w:val="28"/>
        </w:rPr>
      </w:pPr>
    </w:p>
    <w:p w14:paraId="1434DD7D">
      <w:pPr>
        <w:suppressAutoHyphens/>
        <w:ind w:left="360"/>
        <w:jc w:val="both"/>
        <w:rPr>
          <w:rFonts w:ascii="Times New Roman" w:hAnsi="Times New Roman" w:cs="Times New Roman"/>
          <w:sz w:val="28"/>
          <w:szCs w:val="28"/>
        </w:rPr>
      </w:pPr>
    </w:p>
    <w:p w14:paraId="073F494C">
      <w:pPr>
        <w:suppressAutoHyphens/>
        <w:ind w:left="360"/>
        <w:jc w:val="right"/>
        <w:rPr>
          <w:rFonts w:ascii="Times New Roman" w:hAnsi="Times New Roman" w:cs="Times New Roman"/>
          <w:b/>
          <w:bCs/>
          <w:sz w:val="28"/>
          <w:szCs w:val="28"/>
        </w:rPr>
      </w:pPr>
      <w:r>
        <w:rPr>
          <w:rFonts w:ascii="Times New Roman" w:hAnsi="Times New Roman" w:cs="Times New Roman"/>
          <w:b/>
          <w:bCs/>
          <w:sz w:val="28"/>
          <w:szCs w:val="28"/>
        </w:rPr>
        <w:t xml:space="preserve">Додаток 2/1 </w:t>
      </w:r>
    </w:p>
    <w:p w14:paraId="2F60E259">
      <w:pPr>
        <w:suppressAutoHyphens/>
        <w:ind w:left="360"/>
        <w:jc w:val="right"/>
        <w:rPr>
          <w:rFonts w:ascii="Times New Roman" w:hAnsi="Times New Roman" w:cs="Times New Roman"/>
          <w:b/>
          <w:bCs/>
          <w:sz w:val="28"/>
          <w:szCs w:val="28"/>
        </w:rPr>
      </w:pPr>
    </w:p>
    <w:p w14:paraId="24AF6685">
      <w:pPr>
        <w:suppressAutoHyphens/>
        <w:ind w:left="360"/>
        <w:jc w:val="center"/>
        <w:rPr>
          <w:rFonts w:ascii="Times New Roman" w:hAnsi="Times New Roman" w:cs="Times New Roman"/>
          <w:b/>
          <w:bCs/>
          <w:sz w:val="28"/>
          <w:szCs w:val="28"/>
        </w:rPr>
      </w:pPr>
      <w:r>
        <w:rPr>
          <w:rFonts w:ascii="Times New Roman" w:hAnsi="Times New Roman" w:cs="Times New Roman"/>
          <w:b/>
          <w:bCs/>
          <w:sz w:val="28"/>
          <w:szCs w:val="28"/>
        </w:rPr>
        <w:t>ЗАГАЛЬНІ КРИТЕРІЇ ОЦІНЮВАННЯ</w:t>
      </w:r>
    </w:p>
    <w:p w14:paraId="2CA8964D">
      <w:pPr>
        <w:suppressAutoHyphens/>
        <w:ind w:left="360"/>
        <w:jc w:val="center"/>
        <w:rPr>
          <w:rFonts w:ascii="Times New Roman" w:hAnsi="Times New Roman" w:cs="Times New Roman"/>
          <w:b/>
          <w:bCs/>
          <w:sz w:val="28"/>
          <w:szCs w:val="28"/>
        </w:rPr>
      </w:pPr>
      <w:r>
        <w:rPr>
          <w:rFonts w:ascii="Times New Roman" w:hAnsi="Times New Roman" w:cs="Times New Roman"/>
          <w:b/>
          <w:bCs/>
          <w:sz w:val="28"/>
          <w:szCs w:val="28"/>
        </w:rPr>
        <w:t>результатів навчання здобувачів освіти відповідно до нового Державного стандарту базової середньої освіти</w:t>
      </w:r>
    </w:p>
    <w:p w14:paraId="4CEC314C"/>
    <w:p w14:paraId="2A3B7E5B"/>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771"/>
        <w:gridCol w:w="8278"/>
      </w:tblGrid>
      <w:tr w14:paraId="3437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1C2C1564">
            <w:pPr>
              <w:tabs>
                <w:tab w:val="left" w:pos="5040"/>
              </w:tabs>
              <w:jc w:val="center"/>
              <w:rPr>
                <w:b/>
                <w:color w:val="000080"/>
                <w:sz w:val="26"/>
                <w:szCs w:val="26"/>
              </w:rPr>
            </w:pPr>
          </w:p>
          <w:p w14:paraId="623D5C91">
            <w:pPr>
              <w:tabs>
                <w:tab w:val="left" w:pos="5040"/>
              </w:tabs>
              <w:jc w:val="center"/>
              <w:rPr>
                <w:b/>
                <w:color w:val="000080"/>
                <w:sz w:val="26"/>
                <w:szCs w:val="26"/>
              </w:rPr>
            </w:pPr>
            <w:r>
              <w:rPr>
                <w:b/>
                <w:color w:val="000080"/>
                <w:sz w:val="26"/>
                <w:szCs w:val="26"/>
              </w:rPr>
              <w:t>Рівень</w:t>
            </w:r>
          </w:p>
        </w:tc>
        <w:tc>
          <w:tcPr>
            <w:tcW w:w="0" w:type="auto"/>
            <w:shd w:val="clear" w:color="auto" w:fill="auto"/>
          </w:tcPr>
          <w:p w14:paraId="67150C34">
            <w:pPr>
              <w:tabs>
                <w:tab w:val="left" w:pos="5040"/>
              </w:tabs>
              <w:jc w:val="center"/>
              <w:rPr>
                <w:b/>
                <w:color w:val="000080"/>
                <w:sz w:val="26"/>
                <w:szCs w:val="26"/>
              </w:rPr>
            </w:pPr>
          </w:p>
          <w:p w14:paraId="2D820574">
            <w:pPr>
              <w:tabs>
                <w:tab w:val="left" w:pos="5040"/>
              </w:tabs>
              <w:jc w:val="center"/>
              <w:rPr>
                <w:b/>
                <w:color w:val="000080"/>
                <w:sz w:val="26"/>
                <w:szCs w:val="26"/>
              </w:rPr>
            </w:pPr>
            <w:r>
              <w:rPr>
                <w:b/>
                <w:color w:val="000080"/>
                <w:sz w:val="26"/>
                <w:szCs w:val="26"/>
              </w:rPr>
              <w:t>Бали</w:t>
            </w:r>
          </w:p>
        </w:tc>
        <w:tc>
          <w:tcPr>
            <w:tcW w:w="0" w:type="auto"/>
            <w:shd w:val="clear" w:color="auto" w:fill="auto"/>
          </w:tcPr>
          <w:p w14:paraId="7017EF75">
            <w:pPr>
              <w:tabs>
                <w:tab w:val="left" w:pos="5040"/>
              </w:tabs>
              <w:jc w:val="center"/>
              <w:rPr>
                <w:b/>
                <w:color w:val="000080"/>
                <w:sz w:val="26"/>
                <w:szCs w:val="26"/>
              </w:rPr>
            </w:pPr>
          </w:p>
          <w:p w14:paraId="614A3DCF">
            <w:pPr>
              <w:tabs>
                <w:tab w:val="left" w:pos="5040"/>
              </w:tabs>
              <w:jc w:val="center"/>
              <w:rPr>
                <w:b/>
                <w:color w:val="000080"/>
                <w:sz w:val="26"/>
                <w:szCs w:val="26"/>
              </w:rPr>
            </w:pPr>
            <w:r>
              <w:rPr>
                <w:b/>
                <w:color w:val="000080"/>
                <w:sz w:val="26"/>
                <w:szCs w:val="26"/>
              </w:rPr>
              <w:t>Загальна характеристика</w:t>
            </w:r>
          </w:p>
          <w:p w14:paraId="78321406">
            <w:pPr>
              <w:tabs>
                <w:tab w:val="left" w:pos="5040"/>
              </w:tabs>
              <w:jc w:val="center"/>
              <w:rPr>
                <w:b/>
                <w:color w:val="000080"/>
                <w:sz w:val="26"/>
                <w:szCs w:val="26"/>
              </w:rPr>
            </w:pPr>
          </w:p>
        </w:tc>
      </w:tr>
      <w:tr w14:paraId="28E3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extDirection w:val="btLr"/>
          </w:tcPr>
          <w:p w14:paraId="42846D62">
            <w:pPr>
              <w:tabs>
                <w:tab w:val="left" w:pos="5040"/>
              </w:tabs>
              <w:ind w:left="113" w:right="113"/>
              <w:jc w:val="center"/>
              <w:rPr>
                <w:b/>
                <w:sz w:val="52"/>
                <w:szCs w:val="52"/>
              </w:rPr>
            </w:pPr>
            <w:r>
              <w:rPr>
                <w:b/>
                <w:sz w:val="52"/>
                <w:szCs w:val="52"/>
              </w:rPr>
              <w:t>1. Початковий</w:t>
            </w:r>
          </w:p>
        </w:tc>
        <w:tc>
          <w:tcPr>
            <w:tcW w:w="0" w:type="auto"/>
            <w:shd w:val="clear" w:color="auto" w:fill="auto"/>
          </w:tcPr>
          <w:p w14:paraId="6D6513FA">
            <w:pPr>
              <w:tabs>
                <w:tab w:val="left" w:pos="5040"/>
              </w:tabs>
              <w:jc w:val="center"/>
              <w:rPr>
                <w:b/>
                <w:sz w:val="26"/>
                <w:szCs w:val="26"/>
              </w:rPr>
            </w:pPr>
            <w:r>
              <w:rPr>
                <w:b/>
                <w:sz w:val="26"/>
                <w:szCs w:val="26"/>
              </w:rPr>
              <w:t>1</w:t>
            </w:r>
          </w:p>
        </w:tc>
        <w:tc>
          <w:tcPr>
            <w:tcW w:w="0" w:type="auto"/>
            <w:shd w:val="clear" w:color="auto" w:fill="auto"/>
          </w:tcPr>
          <w:p w14:paraId="59BC53AE">
            <w:pPr>
              <w:tabs>
                <w:tab w:val="left" w:pos="5040"/>
              </w:tabs>
              <w:jc w:val="both"/>
              <w:rPr>
                <w:sz w:val="26"/>
                <w:szCs w:val="26"/>
              </w:rPr>
            </w:pPr>
            <w:r>
              <w:rPr>
                <w:b/>
                <w:bCs/>
                <w:sz w:val="26"/>
                <w:szCs w:val="26"/>
                <w:u w:val="single"/>
              </w:rPr>
              <w:t>Учень /учениця</w:t>
            </w:r>
            <w:r>
              <w:rPr>
                <w:b/>
                <w:bCs/>
                <w:sz w:val="26"/>
                <w:szCs w:val="26"/>
              </w:rPr>
              <w:t>:</w:t>
            </w:r>
            <w:r>
              <w:rPr>
                <w:sz w:val="26"/>
                <w:szCs w:val="26"/>
              </w:rPr>
              <w:t xml:space="preserve"> </w:t>
            </w:r>
            <w:r>
              <w:rPr>
                <w:b/>
                <w:bCs/>
                <w:sz w:val="26"/>
                <w:szCs w:val="26"/>
              </w:rPr>
              <w:t>сприймає і розпізнає</w:t>
            </w:r>
            <w:r>
              <w:rPr>
                <w:sz w:val="26"/>
                <w:szCs w:val="26"/>
              </w:rPr>
              <w:t xml:space="preserve"> інформацію, отриману від учителя (інших осіб); </w:t>
            </w:r>
            <w:r>
              <w:rPr>
                <w:b/>
                <w:bCs/>
                <w:sz w:val="26"/>
                <w:szCs w:val="26"/>
              </w:rPr>
              <w:t>відповідає</w:t>
            </w:r>
            <w:r>
              <w:rPr>
                <w:sz w:val="26"/>
                <w:szCs w:val="26"/>
              </w:rPr>
              <w:t xml:space="preserve"> на прості запитання за змістом почутого/прочитаного,  </w:t>
            </w:r>
            <w:r>
              <w:rPr>
                <w:b/>
                <w:bCs/>
                <w:sz w:val="26"/>
                <w:szCs w:val="26"/>
              </w:rPr>
              <w:t>припускається</w:t>
            </w:r>
            <w:r>
              <w:rPr>
                <w:sz w:val="26"/>
                <w:szCs w:val="26"/>
              </w:rPr>
              <w:t xml:space="preserve"> суттєвих змістових і логічних помилок;  </w:t>
            </w:r>
            <w:r>
              <w:rPr>
                <w:b/>
                <w:bCs/>
                <w:sz w:val="26"/>
                <w:szCs w:val="26"/>
              </w:rPr>
              <w:t>виконує</w:t>
            </w:r>
            <w:r>
              <w:rPr>
                <w:sz w:val="26"/>
                <w:szCs w:val="26"/>
              </w:rPr>
              <w:t xml:space="preserve"> частину простих завдань/навчальних дій за наданим зразком з допомогою вчителя; </w:t>
            </w:r>
            <w:r>
              <w:rPr>
                <w:b/>
                <w:bCs/>
                <w:sz w:val="26"/>
                <w:szCs w:val="26"/>
              </w:rPr>
              <w:t>передає</w:t>
            </w:r>
            <w:r>
              <w:rPr>
                <w:sz w:val="26"/>
                <w:szCs w:val="26"/>
              </w:rPr>
              <w:t xml:space="preserve"> інформацію, намагається висловлювати свої думки, використовуючи короткі однотипні фрази.</w:t>
            </w:r>
          </w:p>
        </w:tc>
      </w:tr>
      <w:tr w14:paraId="3360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EAC988C">
            <w:pPr>
              <w:tabs>
                <w:tab w:val="left" w:pos="5040"/>
              </w:tabs>
              <w:jc w:val="both"/>
              <w:rPr>
                <w:sz w:val="52"/>
                <w:szCs w:val="52"/>
              </w:rPr>
            </w:pPr>
          </w:p>
        </w:tc>
        <w:tc>
          <w:tcPr>
            <w:tcW w:w="0" w:type="auto"/>
            <w:shd w:val="clear" w:color="auto" w:fill="auto"/>
          </w:tcPr>
          <w:p w14:paraId="2E64EFA1">
            <w:pPr>
              <w:tabs>
                <w:tab w:val="left" w:pos="5040"/>
              </w:tabs>
              <w:jc w:val="center"/>
              <w:rPr>
                <w:b/>
                <w:sz w:val="26"/>
                <w:szCs w:val="26"/>
              </w:rPr>
            </w:pPr>
            <w:r>
              <w:rPr>
                <w:b/>
                <w:sz w:val="26"/>
                <w:szCs w:val="26"/>
              </w:rPr>
              <w:t>2</w:t>
            </w:r>
          </w:p>
        </w:tc>
        <w:tc>
          <w:tcPr>
            <w:tcW w:w="0" w:type="auto"/>
            <w:shd w:val="clear" w:color="auto" w:fill="auto"/>
          </w:tcPr>
          <w:p w14:paraId="7149B2E0">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відтворює</w:t>
            </w:r>
            <w:r>
              <w:rPr>
                <w:sz w:val="26"/>
                <w:szCs w:val="26"/>
              </w:rPr>
              <w:t xml:space="preserve"> незначну частину інформації, отриману від учителя або із запропонованих джерел; </w:t>
            </w:r>
            <w:r>
              <w:rPr>
                <w:b/>
                <w:bCs/>
                <w:sz w:val="26"/>
                <w:szCs w:val="26"/>
              </w:rPr>
              <w:t>знаходить</w:t>
            </w:r>
            <w:r>
              <w:rPr>
                <w:sz w:val="26"/>
                <w:szCs w:val="26"/>
              </w:rPr>
              <w:t xml:space="preserve"> у почутому/прочитаному часткові відповіді на прості запитання; </w:t>
            </w:r>
            <w:r>
              <w:rPr>
                <w:b/>
                <w:bCs/>
                <w:sz w:val="26"/>
                <w:szCs w:val="26"/>
              </w:rPr>
              <w:t>припускається</w:t>
            </w:r>
            <w:r>
              <w:rPr>
                <w:sz w:val="26"/>
                <w:szCs w:val="26"/>
              </w:rPr>
              <w:t xml:space="preserve"> змістових і логічних помилок; </w:t>
            </w:r>
            <w:r>
              <w:rPr>
                <w:b/>
                <w:bCs/>
                <w:sz w:val="26"/>
                <w:szCs w:val="26"/>
              </w:rPr>
              <w:t>виконує</w:t>
            </w:r>
            <w:r>
              <w:rPr>
                <w:sz w:val="26"/>
                <w:szCs w:val="26"/>
              </w:rPr>
              <w:t xml:space="preserve"> прості завдання/навчальні дії за наданим зразком з допомогою вчителя; </w:t>
            </w:r>
            <w:r>
              <w:rPr>
                <w:b/>
                <w:bCs/>
                <w:sz w:val="26"/>
                <w:szCs w:val="26"/>
              </w:rPr>
              <w:t>показує</w:t>
            </w:r>
            <w:r>
              <w:rPr>
                <w:sz w:val="26"/>
                <w:szCs w:val="26"/>
              </w:rPr>
              <w:t xml:space="preserve"> свою зацікавленість до ідей, висловлених іншими; </w:t>
            </w:r>
            <w:r>
              <w:rPr>
                <w:b/>
                <w:bCs/>
                <w:sz w:val="26"/>
                <w:szCs w:val="26"/>
              </w:rPr>
              <w:t>комунікує</w:t>
            </w:r>
            <w:r>
              <w:rPr>
                <w:sz w:val="26"/>
                <w:szCs w:val="26"/>
              </w:rPr>
              <w:t xml:space="preserve"> з іншими за потреби, </w:t>
            </w:r>
            <w:r>
              <w:rPr>
                <w:b/>
                <w:bCs/>
                <w:sz w:val="26"/>
                <w:szCs w:val="26"/>
              </w:rPr>
              <w:t>використовує</w:t>
            </w:r>
            <w:r>
              <w:rPr>
                <w:sz w:val="26"/>
                <w:szCs w:val="26"/>
              </w:rPr>
              <w:t xml:space="preserve"> прості однотипні фрази.</w:t>
            </w:r>
          </w:p>
        </w:tc>
      </w:tr>
      <w:tr w14:paraId="02DA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BF1C480">
            <w:pPr>
              <w:tabs>
                <w:tab w:val="left" w:pos="5040"/>
              </w:tabs>
              <w:jc w:val="both"/>
              <w:rPr>
                <w:sz w:val="52"/>
                <w:szCs w:val="52"/>
              </w:rPr>
            </w:pPr>
          </w:p>
        </w:tc>
        <w:tc>
          <w:tcPr>
            <w:tcW w:w="0" w:type="auto"/>
            <w:shd w:val="clear" w:color="auto" w:fill="auto"/>
          </w:tcPr>
          <w:p w14:paraId="550C2689">
            <w:pPr>
              <w:tabs>
                <w:tab w:val="left" w:pos="5040"/>
              </w:tabs>
              <w:jc w:val="center"/>
              <w:rPr>
                <w:b/>
                <w:sz w:val="26"/>
                <w:szCs w:val="26"/>
              </w:rPr>
            </w:pPr>
            <w:r>
              <w:rPr>
                <w:b/>
                <w:sz w:val="26"/>
                <w:szCs w:val="26"/>
              </w:rPr>
              <w:t>3</w:t>
            </w:r>
          </w:p>
        </w:tc>
        <w:tc>
          <w:tcPr>
            <w:tcW w:w="0" w:type="auto"/>
            <w:shd w:val="clear" w:color="auto" w:fill="auto"/>
          </w:tcPr>
          <w:p w14:paraId="73C23EF9">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відтворює</w:t>
            </w:r>
            <w:r>
              <w:rPr>
                <w:sz w:val="26"/>
                <w:szCs w:val="26"/>
              </w:rPr>
              <w:t xml:space="preserve"> частину Інформації, отриманої від учителя або із запропонованих джерел; </w:t>
            </w:r>
            <w:r>
              <w:rPr>
                <w:b/>
                <w:bCs/>
                <w:sz w:val="26"/>
                <w:szCs w:val="26"/>
              </w:rPr>
              <w:t>знаходить</w:t>
            </w:r>
            <w:r>
              <w:rPr>
                <w:sz w:val="26"/>
                <w:szCs w:val="26"/>
              </w:rPr>
              <w:t xml:space="preserve"> у почутому/прочитаному часткові відповіді на запитання; </w:t>
            </w:r>
            <w:r>
              <w:rPr>
                <w:b/>
                <w:bCs/>
                <w:sz w:val="26"/>
                <w:szCs w:val="26"/>
              </w:rPr>
              <w:t>припускається</w:t>
            </w:r>
            <w:r>
              <w:rPr>
                <w:sz w:val="26"/>
                <w:szCs w:val="26"/>
              </w:rPr>
              <w:t xml:space="preserve"> незначних змістових і логічних помилок; </w:t>
            </w:r>
            <w:r>
              <w:rPr>
                <w:b/>
                <w:bCs/>
                <w:sz w:val="26"/>
                <w:szCs w:val="26"/>
              </w:rPr>
              <w:t>виконує</w:t>
            </w:r>
            <w:r>
              <w:rPr>
                <w:sz w:val="26"/>
                <w:szCs w:val="26"/>
              </w:rPr>
              <w:t xml:space="preserve"> завдання/навчальні дії за наданим зразком з допомогою вчителя; </w:t>
            </w:r>
            <w:r>
              <w:rPr>
                <w:b/>
                <w:bCs/>
                <w:sz w:val="26"/>
                <w:szCs w:val="26"/>
              </w:rPr>
              <w:t>долучається</w:t>
            </w:r>
            <w:r>
              <w:rPr>
                <w:sz w:val="26"/>
                <w:szCs w:val="26"/>
              </w:rPr>
              <w:t xml:space="preserve"> до роботи в групі;  </w:t>
            </w:r>
            <w:r>
              <w:rPr>
                <w:b/>
                <w:bCs/>
                <w:sz w:val="26"/>
                <w:szCs w:val="26"/>
              </w:rPr>
              <w:t>висловлює</w:t>
            </w:r>
            <w:r>
              <w:rPr>
                <w:sz w:val="26"/>
                <w:szCs w:val="26"/>
              </w:rPr>
              <w:t xml:space="preserve"> свої думки простими фразами/реченнями; </w:t>
            </w:r>
            <w:r>
              <w:rPr>
                <w:b/>
                <w:bCs/>
                <w:sz w:val="26"/>
                <w:szCs w:val="26"/>
              </w:rPr>
              <w:t>просить</w:t>
            </w:r>
            <w:r>
              <w:rPr>
                <w:sz w:val="26"/>
                <w:szCs w:val="26"/>
              </w:rPr>
              <w:t xml:space="preserve"> </w:t>
            </w:r>
            <w:r>
              <w:rPr>
                <w:b/>
                <w:bCs/>
                <w:sz w:val="26"/>
                <w:szCs w:val="26"/>
              </w:rPr>
              <w:t>надати</w:t>
            </w:r>
            <w:r>
              <w:rPr>
                <w:sz w:val="26"/>
                <w:szCs w:val="26"/>
              </w:rPr>
              <w:t xml:space="preserve"> зворотний зв'язок щодо ступеня розуміння та сприйняття запропонованого.</w:t>
            </w:r>
          </w:p>
          <w:p w14:paraId="7F627C7C">
            <w:pPr>
              <w:tabs>
                <w:tab w:val="left" w:pos="5040"/>
              </w:tabs>
              <w:jc w:val="both"/>
              <w:rPr>
                <w:sz w:val="26"/>
                <w:szCs w:val="26"/>
              </w:rPr>
            </w:pPr>
          </w:p>
          <w:p w14:paraId="64DA56FE">
            <w:pPr>
              <w:tabs>
                <w:tab w:val="left" w:pos="5040"/>
              </w:tabs>
              <w:jc w:val="both"/>
              <w:rPr>
                <w:sz w:val="26"/>
                <w:szCs w:val="26"/>
              </w:rPr>
            </w:pPr>
          </w:p>
          <w:p w14:paraId="4E2F2CE9">
            <w:pPr>
              <w:tabs>
                <w:tab w:val="left" w:pos="5040"/>
              </w:tabs>
              <w:jc w:val="both"/>
              <w:rPr>
                <w:sz w:val="26"/>
                <w:szCs w:val="26"/>
              </w:rPr>
            </w:pPr>
          </w:p>
        </w:tc>
      </w:tr>
      <w:tr w14:paraId="331A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extDirection w:val="btLr"/>
          </w:tcPr>
          <w:p w14:paraId="1E84364C">
            <w:pPr>
              <w:tabs>
                <w:tab w:val="left" w:pos="5040"/>
              </w:tabs>
              <w:ind w:left="113" w:right="113"/>
              <w:jc w:val="center"/>
              <w:rPr>
                <w:b/>
                <w:color w:val="00B050"/>
                <w:sz w:val="52"/>
                <w:szCs w:val="52"/>
              </w:rPr>
            </w:pPr>
            <w:r>
              <w:rPr>
                <w:b/>
                <w:color w:val="00B050"/>
                <w:sz w:val="52"/>
                <w:szCs w:val="52"/>
              </w:rPr>
              <w:t>2. Середній</w:t>
            </w:r>
          </w:p>
        </w:tc>
        <w:tc>
          <w:tcPr>
            <w:tcW w:w="0" w:type="auto"/>
            <w:shd w:val="clear" w:color="auto" w:fill="auto"/>
          </w:tcPr>
          <w:p w14:paraId="5123C259">
            <w:pPr>
              <w:tabs>
                <w:tab w:val="left" w:pos="5040"/>
              </w:tabs>
              <w:jc w:val="center"/>
              <w:rPr>
                <w:b/>
                <w:color w:val="00B050"/>
                <w:sz w:val="26"/>
                <w:szCs w:val="26"/>
              </w:rPr>
            </w:pPr>
            <w:r>
              <w:rPr>
                <w:b/>
                <w:color w:val="00B050"/>
                <w:sz w:val="26"/>
                <w:szCs w:val="26"/>
              </w:rPr>
              <w:t>4</w:t>
            </w:r>
          </w:p>
        </w:tc>
        <w:tc>
          <w:tcPr>
            <w:tcW w:w="0" w:type="auto"/>
            <w:shd w:val="clear" w:color="auto" w:fill="auto"/>
          </w:tcPr>
          <w:p w14:paraId="63E3BEC6">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відтворює</w:t>
            </w:r>
            <w:r>
              <w:rPr>
                <w:sz w:val="26"/>
                <w:szCs w:val="26"/>
              </w:rPr>
              <w:t xml:space="preserve"> за зразком основну інформацію, отриману із запропонованих джерел; </w:t>
            </w:r>
            <w:r>
              <w:rPr>
                <w:b/>
                <w:bCs/>
                <w:sz w:val="26"/>
                <w:szCs w:val="26"/>
              </w:rPr>
              <w:t>висловлює</w:t>
            </w:r>
            <w:r>
              <w:rPr>
                <w:sz w:val="26"/>
                <w:szCs w:val="26"/>
              </w:rPr>
              <w:t xml:space="preserve"> свої думки, використовуючи отриману інформацію; </w:t>
            </w:r>
            <w:r>
              <w:rPr>
                <w:b/>
                <w:bCs/>
                <w:sz w:val="26"/>
                <w:szCs w:val="26"/>
              </w:rPr>
              <w:t>може пояснити</w:t>
            </w:r>
            <w:r>
              <w:rPr>
                <w:sz w:val="26"/>
                <w:szCs w:val="26"/>
              </w:rPr>
              <w:t xml:space="preserve"> окремі поняття/терміни/навчальні дії; </w:t>
            </w:r>
            <w:r>
              <w:rPr>
                <w:b/>
                <w:bCs/>
                <w:sz w:val="26"/>
                <w:szCs w:val="26"/>
              </w:rPr>
              <w:t xml:space="preserve">виконує </w:t>
            </w:r>
            <w:r>
              <w:rPr>
                <w:sz w:val="26"/>
                <w:szCs w:val="26"/>
              </w:rPr>
              <w:t xml:space="preserve">завдання /навчальні дії за зразком під керівництвом учителя; виконує  обов’язки, розподілені в групі;  </w:t>
            </w:r>
            <w:r>
              <w:rPr>
                <w:b/>
                <w:bCs/>
                <w:sz w:val="26"/>
                <w:szCs w:val="26"/>
              </w:rPr>
              <w:t>використовує</w:t>
            </w:r>
            <w:r>
              <w:rPr>
                <w:sz w:val="26"/>
                <w:szCs w:val="26"/>
              </w:rPr>
              <w:t xml:space="preserve"> прості фрази/речення; </w:t>
            </w:r>
            <w:r>
              <w:rPr>
                <w:b/>
                <w:bCs/>
                <w:sz w:val="26"/>
                <w:szCs w:val="26"/>
              </w:rPr>
              <w:t>сприяє</w:t>
            </w:r>
            <w:r>
              <w:rPr>
                <w:sz w:val="26"/>
                <w:szCs w:val="26"/>
              </w:rPr>
              <w:t xml:space="preserve"> спілкуванню та </w:t>
            </w:r>
            <w:r>
              <w:rPr>
                <w:b/>
                <w:bCs/>
                <w:sz w:val="26"/>
                <w:szCs w:val="26"/>
              </w:rPr>
              <w:t>може надати</w:t>
            </w:r>
            <w:r>
              <w:rPr>
                <w:sz w:val="26"/>
                <w:szCs w:val="26"/>
              </w:rPr>
              <w:t xml:space="preserve">  пояснення у межах запропонованої теми.</w:t>
            </w:r>
          </w:p>
        </w:tc>
      </w:tr>
      <w:tr w14:paraId="23D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0AF655B">
            <w:pPr>
              <w:tabs>
                <w:tab w:val="left" w:pos="5040"/>
              </w:tabs>
              <w:jc w:val="both"/>
              <w:rPr>
                <w:color w:val="00B050"/>
                <w:sz w:val="52"/>
                <w:szCs w:val="52"/>
              </w:rPr>
            </w:pPr>
          </w:p>
        </w:tc>
        <w:tc>
          <w:tcPr>
            <w:tcW w:w="0" w:type="auto"/>
            <w:shd w:val="clear" w:color="auto" w:fill="auto"/>
          </w:tcPr>
          <w:p w14:paraId="03D01639">
            <w:pPr>
              <w:tabs>
                <w:tab w:val="left" w:pos="5040"/>
              </w:tabs>
              <w:jc w:val="center"/>
              <w:rPr>
                <w:b/>
                <w:color w:val="00B050"/>
                <w:sz w:val="26"/>
                <w:szCs w:val="26"/>
              </w:rPr>
            </w:pPr>
            <w:r>
              <w:rPr>
                <w:b/>
                <w:color w:val="00B050"/>
                <w:sz w:val="26"/>
                <w:szCs w:val="26"/>
              </w:rPr>
              <w:t>5</w:t>
            </w:r>
          </w:p>
        </w:tc>
        <w:tc>
          <w:tcPr>
            <w:tcW w:w="0" w:type="auto"/>
            <w:shd w:val="clear" w:color="auto" w:fill="auto"/>
          </w:tcPr>
          <w:p w14:paraId="60F14B18">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застосовує</w:t>
            </w:r>
            <w:r>
              <w:rPr>
                <w:sz w:val="26"/>
                <w:szCs w:val="26"/>
              </w:rPr>
              <w:t xml:space="preserve"> частково основну інформацію, отриману від учителя або із запропонованих джерел, для виконання навчальних завдань і вирішення проблемних ситуацій; </w:t>
            </w:r>
            <w:r>
              <w:rPr>
                <w:b/>
                <w:bCs/>
                <w:sz w:val="26"/>
                <w:szCs w:val="26"/>
              </w:rPr>
              <w:t>знаходить</w:t>
            </w:r>
            <w:r>
              <w:rPr>
                <w:sz w:val="26"/>
                <w:szCs w:val="26"/>
              </w:rPr>
              <w:t xml:space="preserve"> у почутому/прочитаному відповіді на прості запитання; </w:t>
            </w:r>
            <w:r>
              <w:rPr>
                <w:b/>
                <w:bCs/>
                <w:sz w:val="26"/>
                <w:szCs w:val="26"/>
              </w:rPr>
              <w:t>може пояснити</w:t>
            </w:r>
            <w:r>
              <w:rPr>
                <w:sz w:val="26"/>
                <w:szCs w:val="26"/>
              </w:rPr>
              <w:t xml:space="preserve"> основні поняття/явища/навчальні дії;  </w:t>
            </w:r>
            <w:r>
              <w:rPr>
                <w:b/>
                <w:bCs/>
                <w:sz w:val="26"/>
                <w:szCs w:val="26"/>
              </w:rPr>
              <w:t>виконує</w:t>
            </w:r>
            <w:r>
              <w:rPr>
                <w:sz w:val="26"/>
                <w:szCs w:val="26"/>
              </w:rPr>
              <w:t xml:space="preserve"> навчальні дії за запропонованим алгоритмом, за потреби звертаючись по допомогу; </w:t>
            </w:r>
            <w:r>
              <w:rPr>
                <w:b/>
                <w:bCs/>
                <w:sz w:val="26"/>
                <w:szCs w:val="26"/>
              </w:rPr>
              <w:t>розпізнає</w:t>
            </w:r>
            <w:r>
              <w:rPr>
                <w:sz w:val="26"/>
                <w:szCs w:val="26"/>
              </w:rPr>
              <w:t xml:space="preserve"> проблемні ситуації з допомогою вчителя; </w:t>
            </w:r>
            <w:r>
              <w:rPr>
                <w:b/>
                <w:bCs/>
                <w:sz w:val="26"/>
                <w:szCs w:val="26"/>
              </w:rPr>
              <w:t>виконує</w:t>
            </w:r>
            <w:r>
              <w:rPr>
                <w:sz w:val="26"/>
                <w:szCs w:val="26"/>
              </w:rPr>
              <w:t xml:space="preserve"> завдання в групі відповідно до своєї ролі;  </w:t>
            </w:r>
            <w:r>
              <w:rPr>
                <w:b/>
                <w:bCs/>
                <w:sz w:val="26"/>
                <w:szCs w:val="26"/>
              </w:rPr>
              <w:t>підтримує</w:t>
            </w:r>
            <w:r>
              <w:rPr>
                <w:sz w:val="26"/>
                <w:szCs w:val="26"/>
              </w:rPr>
              <w:t xml:space="preserve"> спілкування в межах запропонованої теми, </w:t>
            </w:r>
            <w:r>
              <w:rPr>
                <w:b/>
                <w:bCs/>
                <w:sz w:val="26"/>
                <w:szCs w:val="26"/>
              </w:rPr>
              <w:t>використовує</w:t>
            </w:r>
            <w:r>
              <w:rPr>
                <w:sz w:val="26"/>
                <w:szCs w:val="26"/>
              </w:rPr>
              <w:t xml:space="preserve"> прості фрази / речення.</w:t>
            </w:r>
          </w:p>
        </w:tc>
      </w:tr>
      <w:tr w14:paraId="09D4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778D105">
            <w:pPr>
              <w:tabs>
                <w:tab w:val="left" w:pos="5040"/>
              </w:tabs>
              <w:jc w:val="both"/>
              <w:rPr>
                <w:sz w:val="52"/>
                <w:szCs w:val="52"/>
              </w:rPr>
            </w:pPr>
          </w:p>
        </w:tc>
        <w:tc>
          <w:tcPr>
            <w:tcW w:w="0" w:type="auto"/>
            <w:shd w:val="clear" w:color="auto" w:fill="auto"/>
          </w:tcPr>
          <w:p w14:paraId="10F778DF">
            <w:pPr>
              <w:tabs>
                <w:tab w:val="left" w:pos="5040"/>
              </w:tabs>
              <w:jc w:val="center"/>
              <w:rPr>
                <w:b/>
                <w:color w:val="00B050"/>
                <w:sz w:val="26"/>
                <w:szCs w:val="26"/>
              </w:rPr>
            </w:pPr>
            <w:r>
              <w:rPr>
                <w:b/>
                <w:color w:val="00B050"/>
                <w:sz w:val="26"/>
                <w:szCs w:val="26"/>
              </w:rPr>
              <w:t>6</w:t>
            </w:r>
          </w:p>
        </w:tc>
        <w:tc>
          <w:tcPr>
            <w:tcW w:w="0" w:type="auto"/>
            <w:shd w:val="clear" w:color="auto" w:fill="auto"/>
          </w:tcPr>
          <w:p w14:paraId="00E4C481">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застосовує</w:t>
            </w:r>
            <w:r>
              <w:rPr>
                <w:sz w:val="26"/>
                <w:szCs w:val="26"/>
              </w:rPr>
              <w:t xml:space="preserve"> інформацію, отриману від учителя або із запропонованих джерел, для виконання навчальних завдань і вирішення проблемних ситуацій; </w:t>
            </w:r>
            <w:r>
              <w:rPr>
                <w:b/>
                <w:bCs/>
                <w:sz w:val="26"/>
                <w:szCs w:val="26"/>
              </w:rPr>
              <w:t>розуміє і пояснює</w:t>
            </w:r>
            <w:r>
              <w:rPr>
                <w:sz w:val="26"/>
                <w:szCs w:val="26"/>
              </w:rPr>
              <w:t xml:space="preserve"> основні поняття/явища/навчальні дії, </w:t>
            </w:r>
            <w:r>
              <w:rPr>
                <w:b/>
                <w:bCs/>
                <w:sz w:val="26"/>
                <w:szCs w:val="26"/>
              </w:rPr>
              <w:t>наводить</w:t>
            </w:r>
            <w:r>
              <w:rPr>
                <w:sz w:val="26"/>
                <w:szCs w:val="26"/>
              </w:rPr>
              <w:t xml:space="preserve"> прості приклади; </w:t>
            </w:r>
            <w:r>
              <w:rPr>
                <w:b/>
                <w:bCs/>
                <w:sz w:val="26"/>
                <w:szCs w:val="26"/>
              </w:rPr>
              <w:t>виконує</w:t>
            </w:r>
            <w:r>
              <w:rPr>
                <w:sz w:val="26"/>
                <w:szCs w:val="26"/>
              </w:rPr>
              <w:t xml:space="preserve"> навчальні дії за запропонованим алгоритмом самостійно; </w:t>
            </w:r>
            <w:r>
              <w:rPr>
                <w:b/>
                <w:bCs/>
                <w:sz w:val="26"/>
                <w:szCs w:val="26"/>
              </w:rPr>
              <w:t>розпізнає</w:t>
            </w:r>
            <w:r>
              <w:rPr>
                <w:sz w:val="26"/>
                <w:szCs w:val="26"/>
              </w:rPr>
              <w:t xml:space="preserve"> проблемні ситуації і висловлює припущення щодо розв’язання їх з допомогою вчителя; </w:t>
            </w:r>
            <w:r>
              <w:rPr>
                <w:b/>
                <w:bCs/>
                <w:sz w:val="26"/>
                <w:szCs w:val="26"/>
              </w:rPr>
              <w:t xml:space="preserve">виконує </w:t>
            </w:r>
            <w:r>
              <w:rPr>
                <w:sz w:val="26"/>
                <w:szCs w:val="26"/>
              </w:rPr>
              <w:t xml:space="preserve">спільне завдання в групі відповідно до визначених обов ’язків та своєї ролі;  </w:t>
            </w:r>
            <w:r>
              <w:rPr>
                <w:b/>
                <w:bCs/>
                <w:sz w:val="26"/>
                <w:szCs w:val="26"/>
              </w:rPr>
              <w:t>спілкується</w:t>
            </w:r>
            <w:r>
              <w:rPr>
                <w:sz w:val="26"/>
                <w:szCs w:val="26"/>
              </w:rPr>
              <w:t xml:space="preserve"> у межах запропонованої теми, </w:t>
            </w:r>
            <w:r>
              <w:rPr>
                <w:b/>
                <w:bCs/>
                <w:sz w:val="26"/>
                <w:szCs w:val="26"/>
              </w:rPr>
              <w:t>використовує</w:t>
            </w:r>
            <w:r>
              <w:rPr>
                <w:sz w:val="26"/>
                <w:szCs w:val="26"/>
              </w:rPr>
              <w:t xml:space="preserve"> прості фрази / речення.</w:t>
            </w:r>
          </w:p>
          <w:p w14:paraId="635332E5">
            <w:pPr>
              <w:tabs>
                <w:tab w:val="left" w:pos="5040"/>
              </w:tabs>
              <w:jc w:val="both"/>
              <w:rPr>
                <w:sz w:val="26"/>
                <w:szCs w:val="26"/>
              </w:rPr>
            </w:pPr>
          </w:p>
        </w:tc>
      </w:tr>
      <w:tr w14:paraId="6223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extDirection w:val="btLr"/>
          </w:tcPr>
          <w:p w14:paraId="36FC156C">
            <w:pPr>
              <w:tabs>
                <w:tab w:val="left" w:pos="5040"/>
              </w:tabs>
              <w:ind w:left="113" w:right="113"/>
              <w:jc w:val="center"/>
              <w:rPr>
                <w:b/>
                <w:color w:val="0000FF"/>
                <w:sz w:val="52"/>
                <w:szCs w:val="52"/>
              </w:rPr>
            </w:pPr>
            <w:r>
              <w:rPr>
                <w:b/>
                <w:color w:val="0000FF"/>
                <w:sz w:val="52"/>
                <w:szCs w:val="52"/>
              </w:rPr>
              <w:t>3. Достатній</w:t>
            </w:r>
          </w:p>
        </w:tc>
        <w:tc>
          <w:tcPr>
            <w:tcW w:w="0" w:type="auto"/>
            <w:shd w:val="clear" w:color="auto" w:fill="auto"/>
          </w:tcPr>
          <w:p w14:paraId="7FCEB3F6">
            <w:pPr>
              <w:tabs>
                <w:tab w:val="left" w:pos="5040"/>
              </w:tabs>
              <w:jc w:val="center"/>
              <w:rPr>
                <w:b/>
                <w:color w:val="0000FF"/>
                <w:sz w:val="26"/>
                <w:szCs w:val="26"/>
              </w:rPr>
            </w:pPr>
            <w:r>
              <w:rPr>
                <w:b/>
                <w:color w:val="0000FF"/>
                <w:sz w:val="26"/>
                <w:szCs w:val="26"/>
              </w:rPr>
              <w:t>7</w:t>
            </w:r>
          </w:p>
        </w:tc>
        <w:tc>
          <w:tcPr>
            <w:tcW w:w="0" w:type="auto"/>
            <w:shd w:val="clear" w:color="auto" w:fill="auto"/>
          </w:tcPr>
          <w:p w14:paraId="37DADB81">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знаходить</w:t>
            </w:r>
            <w:r>
              <w:rPr>
                <w:sz w:val="26"/>
                <w:szCs w:val="26"/>
              </w:rPr>
              <w:t xml:space="preserve"> у запропонованих джерелах потрібну інформацію для виконання навчальних завдань і вирішення проблемних ситуацій; </w:t>
            </w:r>
            <w:r>
              <w:rPr>
                <w:b/>
                <w:bCs/>
                <w:sz w:val="26"/>
                <w:szCs w:val="26"/>
              </w:rPr>
              <w:t>відповідає</w:t>
            </w:r>
            <w:r>
              <w:rPr>
                <w:sz w:val="26"/>
                <w:szCs w:val="26"/>
              </w:rPr>
              <w:t xml:space="preserve"> на окремі запитання за опрацьованою інформацією; </w:t>
            </w:r>
            <w:r>
              <w:rPr>
                <w:b/>
                <w:bCs/>
                <w:sz w:val="26"/>
                <w:szCs w:val="26"/>
              </w:rPr>
              <w:t xml:space="preserve">перетворює </w:t>
            </w:r>
            <w:r>
              <w:rPr>
                <w:sz w:val="26"/>
                <w:szCs w:val="26"/>
              </w:rPr>
              <w:t xml:space="preserve">один вид інформації в інший за зразком; </w:t>
            </w:r>
            <w:r>
              <w:rPr>
                <w:b/>
                <w:bCs/>
                <w:sz w:val="26"/>
                <w:szCs w:val="26"/>
              </w:rPr>
              <w:t>наводить</w:t>
            </w:r>
            <w:r>
              <w:rPr>
                <w:sz w:val="26"/>
                <w:szCs w:val="26"/>
              </w:rPr>
              <w:t xml:space="preserve"> окремі аргументи й приклади на підтвердження висловленої думки;  </w:t>
            </w:r>
            <w:r>
              <w:rPr>
                <w:b/>
                <w:bCs/>
                <w:sz w:val="26"/>
                <w:szCs w:val="26"/>
              </w:rPr>
              <w:t>виконує</w:t>
            </w:r>
            <w:r>
              <w:rPr>
                <w:sz w:val="26"/>
                <w:szCs w:val="26"/>
              </w:rPr>
              <w:t xml:space="preserve"> репродуктивні й частково-пошукові види навчальної діяльності за запропонованим алгоритмом або в співпраці з однокласниками; </w:t>
            </w:r>
            <w:r>
              <w:rPr>
                <w:b/>
                <w:bCs/>
                <w:sz w:val="26"/>
                <w:szCs w:val="26"/>
              </w:rPr>
              <w:t>розпізнає</w:t>
            </w:r>
            <w:r>
              <w:rPr>
                <w:sz w:val="26"/>
                <w:szCs w:val="26"/>
              </w:rPr>
              <w:t xml:space="preserve"> проблемні ситуації, </w:t>
            </w:r>
            <w:r>
              <w:rPr>
                <w:b/>
                <w:bCs/>
                <w:sz w:val="26"/>
                <w:szCs w:val="26"/>
              </w:rPr>
              <w:t>розв'язує</w:t>
            </w:r>
            <w:r>
              <w:rPr>
                <w:sz w:val="26"/>
                <w:szCs w:val="26"/>
              </w:rPr>
              <w:t xml:space="preserve"> їх відомим способом з допомогою вчителя; </w:t>
            </w:r>
            <w:r>
              <w:rPr>
                <w:b/>
                <w:bCs/>
                <w:sz w:val="26"/>
                <w:szCs w:val="26"/>
              </w:rPr>
              <w:t xml:space="preserve">співпрацює </w:t>
            </w:r>
            <w:r>
              <w:rPr>
                <w:sz w:val="26"/>
                <w:szCs w:val="26"/>
              </w:rPr>
              <w:t xml:space="preserve">в групі, виконуючи навчальні завдання; </w:t>
            </w:r>
            <w:r>
              <w:rPr>
                <w:b/>
                <w:bCs/>
                <w:sz w:val="26"/>
                <w:szCs w:val="26"/>
              </w:rPr>
              <w:t>долучається</w:t>
            </w:r>
            <w:r>
              <w:rPr>
                <w:sz w:val="26"/>
                <w:szCs w:val="26"/>
              </w:rPr>
              <w:t xml:space="preserve"> до спілкування в межах запропонованої теми та </w:t>
            </w:r>
            <w:r>
              <w:rPr>
                <w:b/>
                <w:bCs/>
                <w:sz w:val="26"/>
                <w:szCs w:val="26"/>
              </w:rPr>
              <w:t xml:space="preserve">визначає </w:t>
            </w:r>
            <w:r>
              <w:rPr>
                <w:sz w:val="26"/>
                <w:szCs w:val="26"/>
              </w:rPr>
              <w:t>завдання через поставленні запитання.</w:t>
            </w:r>
          </w:p>
        </w:tc>
      </w:tr>
      <w:tr w14:paraId="1504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F1D807B">
            <w:pPr>
              <w:tabs>
                <w:tab w:val="left" w:pos="5040"/>
              </w:tabs>
              <w:jc w:val="both"/>
              <w:rPr>
                <w:sz w:val="52"/>
                <w:szCs w:val="52"/>
              </w:rPr>
            </w:pPr>
          </w:p>
        </w:tc>
        <w:tc>
          <w:tcPr>
            <w:tcW w:w="0" w:type="auto"/>
            <w:shd w:val="clear" w:color="auto" w:fill="auto"/>
          </w:tcPr>
          <w:p w14:paraId="79D6ADB2">
            <w:pPr>
              <w:tabs>
                <w:tab w:val="left" w:pos="5040"/>
              </w:tabs>
              <w:jc w:val="center"/>
              <w:rPr>
                <w:b/>
                <w:color w:val="0000FF"/>
                <w:sz w:val="26"/>
                <w:szCs w:val="26"/>
              </w:rPr>
            </w:pPr>
            <w:r>
              <w:rPr>
                <w:b/>
                <w:color w:val="0000FF"/>
                <w:sz w:val="26"/>
                <w:szCs w:val="26"/>
              </w:rPr>
              <w:t>8</w:t>
            </w:r>
          </w:p>
        </w:tc>
        <w:tc>
          <w:tcPr>
            <w:tcW w:w="0" w:type="auto"/>
            <w:shd w:val="clear" w:color="auto" w:fill="auto"/>
          </w:tcPr>
          <w:p w14:paraId="3BD27CA7">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аналізує</w:t>
            </w:r>
            <w:r>
              <w:rPr>
                <w:sz w:val="26"/>
                <w:szCs w:val="26"/>
              </w:rPr>
              <w:t xml:space="preserve"> інформацію, отриману з обраних джерел, </w:t>
            </w:r>
            <w:r>
              <w:rPr>
                <w:b/>
                <w:bCs/>
                <w:sz w:val="26"/>
                <w:szCs w:val="26"/>
              </w:rPr>
              <w:t>зіставляє, порівнює та групує</w:t>
            </w:r>
            <w:r>
              <w:rPr>
                <w:sz w:val="26"/>
                <w:szCs w:val="26"/>
              </w:rPr>
              <w:t xml:space="preserve"> її за заданою ознакою; </w:t>
            </w:r>
            <w:r>
              <w:rPr>
                <w:b/>
                <w:bCs/>
                <w:sz w:val="26"/>
                <w:szCs w:val="26"/>
              </w:rPr>
              <w:t>вирізняє</w:t>
            </w:r>
            <w:r>
              <w:rPr>
                <w:sz w:val="26"/>
                <w:szCs w:val="26"/>
              </w:rPr>
              <w:t xml:space="preserve"> проблемні ситуації, </w:t>
            </w:r>
            <w:r>
              <w:rPr>
                <w:b/>
                <w:bCs/>
                <w:sz w:val="26"/>
                <w:szCs w:val="26"/>
              </w:rPr>
              <w:t>відповідає</w:t>
            </w:r>
            <w:r>
              <w:rPr>
                <w:sz w:val="26"/>
                <w:szCs w:val="26"/>
              </w:rPr>
              <w:t xml:space="preserve"> на запитання за опрацьованою інформацією; </w:t>
            </w:r>
            <w:r>
              <w:rPr>
                <w:b/>
                <w:bCs/>
                <w:sz w:val="26"/>
                <w:szCs w:val="26"/>
              </w:rPr>
              <w:t>перетворює</w:t>
            </w:r>
            <w:r>
              <w:rPr>
                <w:sz w:val="26"/>
                <w:szCs w:val="26"/>
              </w:rPr>
              <w:t xml:space="preserve"> один вид інформації в інший; </w:t>
            </w:r>
            <w:r>
              <w:rPr>
                <w:b/>
                <w:bCs/>
                <w:sz w:val="26"/>
                <w:szCs w:val="26"/>
              </w:rPr>
              <w:t>наводить</w:t>
            </w:r>
            <w:r>
              <w:rPr>
                <w:sz w:val="26"/>
                <w:szCs w:val="26"/>
              </w:rPr>
              <w:t xml:space="preserve"> певні аргументи, </w:t>
            </w:r>
            <w:r>
              <w:rPr>
                <w:b/>
                <w:bCs/>
                <w:sz w:val="26"/>
                <w:szCs w:val="26"/>
              </w:rPr>
              <w:t>доповнює</w:t>
            </w:r>
            <w:r>
              <w:rPr>
                <w:sz w:val="26"/>
                <w:szCs w:val="26"/>
              </w:rPr>
              <w:t xml:space="preserve"> думку/відповіді однокласників;  </w:t>
            </w:r>
            <w:r>
              <w:rPr>
                <w:b/>
                <w:bCs/>
                <w:sz w:val="26"/>
                <w:szCs w:val="26"/>
              </w:rPr>
              <w:t>виконує</w:t>
            </w:r>
            <w:r>
              <w:rPr>
                <w:sz w:val="26"/>
                <w:szCs w:val="26"/>
              </w:rPr>
              <w:t xml:space="preserve"> окремі пошукові, дослідницькі та/або творчі навчальні дії, </w:t>
            </w:r>
            <w:r>
              <w:rPr>
                <w:b/>
                <w:bCs/>
                <w:sz w:val="26"/>
                <w:szCs w:val="26"/>
              </w:rPr>
              <w:t>розв'язує</w:t>
            </w:r>
            <w:r>
              <w:rPr>
                <w:sz w:val="26"/>
                <w:szCs w:val="26"/>
              </w:rPr>
              <w:t xml:space="preserve"> проблемні ситуації відомими способами з опосередкованою допомогою вчителя; </w:t>
            </w:r>
            <w:r>
              <w:rPr>
                <w:b/>
                <w:bCs/>
                <w:sz w:val="26"/>
                <w:szCs w:val="26"/>
              </w:rPr>
              <w:t>активно співпрацює</w:t>
            </w:r>
            <w:r>
              <w:rPr>
                <w:sz w:val="26"/>
                <w:szCs w:val="26"/>
              </w:rPr>
              <w:t xml:space="preserve"> з іншими, виконуючи навчальні завдання, </w:t>
            </w:r>
            <w:r>
              <w:rPr>
                <w:b/>
                <w:bCs/>
                <w:sz w:val="26"/>
                <w:szCs w:val="26"/>
              </w:rPr>
              <w:t>визначає</w:t>
            </w:r>
            <w:r>
              <w:rPr>
                <w:sz w:val="26"/>
                <w:szCs w:val="26"/>
              </w:rPr>
              <w:t xml:space="preserve"> свої завдання в груповій роботі;  </w:t>
            </w:r>
            <w:r>
              <w:rPr>
                <w:b/>
                <w:bCs/>
                <w:sz w:val="26"/>
                <w:szCs w:val="26"/>
              </w:rPr>
              <w:t>запрошує</w:t>
            </w:r>
            <w:r>
              <w:rPr>
                <w:sz w:val="26"/>
                <w:szCs w:val="26"/>
              </w:rPr>
              <w:t xml:space="preserve"> до спілкування, чітко формулюючи питання та пріоритети для обговорення та у межах запропонованої теми.</w:t>
            </w:r>
          </w:p>
        </w:tc>
      </w:tr>
      <w:tr w14:paraId="6B55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5C1ADA0">
            <w:pPr>
              <w:tabs>
                <w:tab w:val="left" w:pos="5040"/>
              </w:tabs>
              <w:jc w:val="both"/>
              <w:rPr>
                <w:sz w:val="52"/>
                <w:szCs w:val="52"/>
              </w:rPr>
            </w:pPr>
          </w:p>
        </w:tc>
        <w:tc>
          <w:tcPr>
            <w:tcW w:w="0" w:type="auto"/>
            <w:shd w:val="clear" w:color="auto" w:fill="auto"/>
          </w:tcPr>
          <w:p w14:paraId="222EBFFF">
            <w:pPr>
              <w:tabs>
                <w:tab w:val="left" w:pos="5040"/>
              </w:tabs>
              <w:jc w:val="center"/>
              <w:rPr>
                <w:b/>
                <w:color w:val="0000FF"/>
                <w:sz w:val="26"/>
                <w:szCs w:val="26"/>
              </w:rPr>
            </w:pPr>
            <w:r>
              <w:rPr>
                <w:b/>
                <w:color w:val="0000FF"/>
                <w:sz w:val="26"/>
                <w:szCs w:val="26"/>
              </w:rPr>
              <w:t>9</w:t>
            </w:r>
          </w:p>
        </w:tc>
        <w:tc>
          <w:tcPr>
            <w:tcW w:w="0" w:type="auto"/>
            <w:shd w:val="clear" w:color="auto" w:fill="auto"/>
          </w:tcPr>
          <w:p w14:paraId="768870A0">
            <w:pPr>
              <w:tabs>
                <w:tab w:val="left" w:pos="5040"/>
              </w:tabs>
              <w:jc w:val="both"/>
              <w:rPr>
                <w:sz w:val="26"/>
                <w:szCs w:val="26"/>
              </w:rPr>
            </w:pPr>
            <w:r>
              <w:rPr>
                <w:b/>
                <w:bCs/>
                <w:sz w:val="26"/>
                <w:szCs w:val="26"/>
                <w:u w:val="single"/>
              </w:rPr>
              <w:t>Учень /учениця</w:t>
            </w:r>
            <w:r>
              <w:rPr>
                <w:sz w:val="26"/>
                <w:szCs w:val="26"/>
              </w:rPr>
              <w:t xml:space="preserve">:  </w:t>
            </w:r>
            <w:r>
              <w:rPr>
                <w:b/>
                <w:bCs/>
                <w:sz w:val="26"/>
                <w:szCs w:val="26"/>
              </w:rPr>
              <w:t>аналізує</w:t>
            </w:r>
            <w:r>
              <w:rPr>
                <w:sz w:val="26"/>
                <w:szCs w:val="26"/>
              </w:rPr>
              <w:t xml:space="preserve"> інформацію, отриману з різних джерел; </w:t>
            </w:r>
            <w:r>
              <w:rPr>
                <w:b/>
                <w:bCs/>
                <w:sz w:val="26"/>
                <w:szCs w:val="26"/>
              </w:rPr>
              <w:t>вирізняє</w:t>
            </w:r>
            <w:r>
              <w:rPr>
                <w:sz w:val="26"/>
                <w:szCs w:val="26"/>
              </w:rPr>
              <w:t xml:space="preserve"> проблемні ситуації; </w:t>
            </w:r>
            <w:r>
              <w:rPr>
                <w:b/>
                <w:bCs/>
                <w:sz w:val="26"/>
                <w:szCs w:val="26"/>
              </w:rPr>
              <w:t>добирає</w:t>
            </w:r>
            <w:r>
              <w:rPr>
                <w:sz w:val="26"/>
                <w:szCs w:val="26"/>
              </w:rPr>
              <w:t xml:space="preserve"> прийнятний із запропонованих спосіб для  унаочнення й візуалізації; </w:t>
            </w:r>
            <w:r>
              <w:rPr>
                <w:b/>
                <w:bCs/>
                <w:sz w:val="26"/>
                <w:szCs w:val="26"/>
              </w:rPr>
              <w:t>наводить аргументи</w:t>
            </w:r>
            <w:r>
              <w:rPr>
                <w:sz w:val="26"/>
                <w:szCs w:val="26"/>
              </w:rPr>
              <w:t xml:space="preserve"> та доречні приклади щодо висловленої думки;  </w:t>
            </w:r>
            <w:r>
              <w:rPr>
                <w:b/>
                <w:bCs/>
                <w:sz w:val="26"/>
                <w:szCs w:val="26"/>
              </w:rPr>
              <w:t>виконує</w:t>
            </w:r>
            <w:r>
              <w:rPr>
                <w:sz w:val="26"/>
                <w:szCs w:val="26"/>
              </w:rPr>
              <w:t xml:space="preserve"> пошукові (дослідницькі) та творчі завдання; </w:t>
            </w:r>
            <w:r>
              <w:rPr>
                <w:b/>
                <w:bCs/>
                <w:sz w:val="26"/>
                <w:szCs w:val="26"/>
              </w:rPr>
              <w:t>розв’язує</w:t>
            </w:r>
            <w:r>
              <w:rPr>
                <w:sz w:val="26"/>
                <w:szCs w:val="26"/>
              </w:rPr>
              <w:t xml:space="preserve"> проблемні ситуації засвоєними раніше способами, </w:t>
            </w:r>
            <w:r>
              <w:rPr>
                <w:b/>
                <w:bCs/>
                <w:sz w:val="26"/>
                <w:szCs w:val="26"/>
              </w:rPr>
              <w:t>пропонує</w:t>
            </w:r>
            <w:r>
              <w:rPr>
                <w:sz w:val="26"/>
                <w:szCs w:val="26"/>
              </w:rPr>
              <w:t xml:space="preserve"> нові способи розв’язання з опосередкованою допомогою вчителя; </w:t>
            </w:r>
            <w:r>
              <w:rPr>
                <w:b/>
                <w:bCs/>
                <w:sz w:val="26"/>
                <w:szCs w:val="26"/>
              </w:rPr>
              <w:t>активно співпрацює</w:t>
            </w:r>
            <w:r>
              <w:rPr>
                <w:sz w:val="26"/>
                <w:szCs w:val="26"/>
              </w:rPr>
              <w:t xml:space="preserve"> з іншими, виконуючи 'типові та нетипові завдання.  </w:t>
            </w:r>
            <w:r>
              <w:rPr>
                <w:b/>
                <w:bCs/>
                <w:sz w:val="26"/>
                <w:szCs w:val="26"/>
              </w:rPr>
              <w:t>ініціює спілкування та обмінюється інформацією</w:t>
            </w:r>
            <w:r>
              <w:rPr>
                <w:sz w:val="26"/>
                <w:szCs w:val="26"/>
              </w:rPr>
              <w:t xml:space="preserve"> у межах запропонованої теми.</w:t>
            </w:r>
          </w:p>
        </w:tc>
      </w:tr>
      <w:tr w14:paraId="7480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auto"/>
            <w:textDirection w:val="btLr"/>
          </w:tcPr>
          <w:p w14:paraId="4FCA91D1">
            <w:pPr>
              <w:tabs>
                <w:tab w:val="left" w:pos="5040"/>
              </w:tabs>
              <w:ind w:left="113" w:right="113"/>
              <w:jc w:val="center"/>
              <w:rPr>
                <w:b/>
                <w:color w:val="FF0000"/>
                <w:sz w:val="52"/>
                <w:szCs w:val="52"/>
              </w:rPr>
            </w:pPr>
            <w:r>
              <w:rPr>
                <w:b/>
                <w:color w:val="FF0000"/>
                <w:sz w:val="52"/>
                <w:szCs w:val="52"/>
              </w:rPr>
              <w:t>4. Високий</w:t>
            </w:r>
          </w:p>
        </w:tc>
        <w:tc>
          <w:tcPr>
            <w:tcW w:w="0" w:type="auto"/>
            <w:shd w:val="clear" w:color="auto" w:fill="auto"/>
          </w:tcPr>
          <w:p w14:paraId="2948E55B">
            <w:pPr>
              <w:tabs>
                <w:tab w:val="left" w:pos="5040"/>
              </w:tabs>
              <w:jc w:val="center"/>
              <w:rPr>
                <w:b/>
                <w:color w:val="FF0000"/>
                <w:sz w:val="26"/>
                <w:szCs w:val="26"/>
              </w:rPr>
            </w:pPr>
            <w:r>
              <w:rPr>
                <w:b/>
                <w:color w:val="FF0000"/>
                <w:sz w:val="26"/>
                <w:szCs w:val="26"/>
              </w:rPr>
              <w:t>10</w:t>
            </w:r>
          </w:p>
        </w:tc>
        <w:tc>
          <w:tcPr>
            <w:tcW w:w="0" w:type="auto"/>
            <w:shd w:val="clear" w:color="auto" w:fill="auto"/>
          </w:tcPr>
          <w:p w14:paraId="6C939325">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виокремлює</w:t>
            </w:r>
            <w:r>
              <w:rPr>
                <w:sz w:val="26"/>
                <w:szCs w:val="26"/>
              </w:rPr>
              <w:t xml:space="preserve"> істотну й потрібну інформацію, отриману із різних самостійно вибраних джерел; </w:t>
            </w:r>
            <w:r>
              <w:rPr>
                <w:b/>
                <w:bCs/>
                <w:sz w:val="26"/>
                <w:szCs w:val="26"/>
              </w:rPr>
              <w:t>вирізняє</w:t>
            </w:r>
            <w:r>
              <w:rPr>
                <w:sz w:val="26"/>
                <w:szCs w:val="26"/>
              </w:rPr>
              <w:t xml:space="preserve"> проблемні ситуації, </w:t>
            </w:r>
            <w:r>
              <w:rPr>
                <w:b/>
                <w:bCs/>
                <w:sz w:val="26"/>
                <w:szCs w:val="26"/>
              </w:rPr>
              <w:t>оцінює інформацію</w:t>
            </w:r>
            <w:r>
              <w:rPr>
                <w:sz w:val="26"/>
                <w:szCs w:val="26"/>
              </w:rPr>
              <w:t xml:space="preserve"> за заданими критеріями; </w:t>
            </w:r>
            <w:r>
              <w:rPr>
                <w:b/>
                <w:bCs/>
                <w:sz w:val="26"/>
                <w:szCs w:val="26"/>
              </w:rPr>
              <w:t>ставить запитання</w:t>
            </w:r>
            <w:r>
              <w:rPr>
                <w:sz w:val="26"/>
                <w:szCs w:val="26"/>
              </w:rPr>
              <w:t xml:space="preserve">; </w:t>
            </w:r>
            <w:r>
              <w:rPr>
                <w:b/>
                <w:bCs/>
                <w:sz w:val="26"/>
                <w:szCs w:val="26"/>
              </w:rPr>
              <w:t>встановлює</w:t>
            </w:r>
            <w:r>
              <w:rPr>
                <w:sz w:val="26"/>
                <w:szCs w:val="26"/>
              </w:rPr>
              <w:t xml:space="preserve"> логічні зв’язки між об’єктами, фактами, явищами;  </w:t>
            </w:r>
            <w:r>
              <w:rPr>
                <w:b/>
                <w:bCs/>
                <w:sz w:val="26"/>
                <w:szCs w:val="26"/>
              </w:rPr>
              <w:t>застосовує</w:t>
            </w:r>
            <w:r>
              <w:rPr>
                <w:sz w:val="26"/>
                <w:szCs w:val="26"/>
              </w:rPr>
              <w:t xml:space="preserve"> здобуті знання й практичні вміийя в різних навчальних ситуаціях; </w:t>
            </w:r>
            <w:r>
              <w:rPr>
                <w:b/>
                <w:bCs/>
                <w:sz w:val="26"/>
                <w:szCs w:val="26"/>
              </w:rPr>
              <w:t>здійснює</w:t>
            </w:r>
            <w:r>
              <w:rPr>
                <w:sz w:val="26"/>
                <w:szCs w:val="26"/>
              </w:rPr>
              <w:t xml:space="preserve"> різні види діяльності, </w:t>
            </w:r>
            <w:r>
              <w:rPr>
                <w:b/>
                <w:bCs/>
                <w:sz w:val="26"/>
                <w:szCs w:val="26"/>
              </w:rPr>
              <w:t>пропонує</w:t>
            </w:r>
            <w:r>
              <w:rPr>
                <w:sz w:val="26"/>
                <w:szCs w:val="26"/>
              </w:rPr>
              <w:t xml:space="preserve"> кілька способів розв’язання проблемної ситуації самостійно, у парі або групі;  </w:t>
            </w:r>
            <w:r>
              <w:rPr>
                <w:b/>
                <w:bCs/>
                <w:sz w:val="26"/>
                <w:szCs w:val="26"/>
              </w:rPr>
              <w:t>розвиває</w:t>
            </w:r>
            <w:r>
              <w:rPr>
                <w:sz w:val="26"/>
                <w:szCs w:val="26"/>
              </w:rPr>
              <w:t xml:space="preserve">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14:paraId="6914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1933992">
            <w:pPr>
              <w:tabs>
                <w:tab w:val="left" w:pos="5040"/>
              </w:tabs>
              <w:jc w:val="both"/>
              <w:rPr>
                <w:sz w:val="26"/>
                <w:szCs w:val="26"/>
              </w:rPr>
            </w:pPr>
          </w:p>
        </w:tc>
        <w:tc>
          <w:tcPr>
            <w:tcW w:w="0" w:type="auto"/>
            <w:shd w:val="clear" w:color="auto" w:fill="auto"/>
          </w:tcPr>
          <w:p w14:paraId="581458A6">
            <w:pPr>
              <w:tabs>
                <w:tab w:val="left" w:pos="5040"/>
              </w:tabs>
              <w:jc w:val="center"/>
              <w:rPr>
                <w:b/>
                <w:color w:val="FF0000"/>
                <w:sz w:val="26"/>
                <w:szCs w:val="26"/>
              </w:rPr>
            </w:pPr>
            <w:r>
              <w:rPr>
                <w:b/>
                <w:color w:val="FF0000"/>
                <w:sz w:val="26"/>
                <w:szCs w:val="26"/>
              </w:rPr>
              <w:t>11</w:t>
            </w:r>
          </w:p>
        </w:tc>
        <w:tc>
          <w:tcPr>
            <w:tcW w:w="0" w:type="auto"/>
            <w:shd w:val="clear" w:color="auto" w:fill="auto"/>
          </w:tcPr>
          <w:p w14:paraId="1F99C481">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узагальнює</w:t>
            </w:r>
            <w:r>
              <w:rPr>
                <w:sz w:val="26"/>
                <w:szCs w:val="26"/>
              </w:rPr>
              <w:t xml:space="preserve"> інформацію, отриману з різних джерел, </w:t>
            </w:r>
            <w:r>
              <w:rPr>
                <w:b/>
                <w:bCs/>
                <w:sz w:val="26"/>
                <w:szCs w:val="26"/>
              </w:rPr>
              <w:t>оцінює</w:t>
            </w:r>
            <w:r>
              <w:rPr>
                <w:sz w:val="26"/>
                <w:szCs w:val="26"/>
              </w:rPr>
              <w:t xml:space="preserve"> її за визначеними критеріями; </w:t>
            </w:r>
            <w:r>
              <w:rPr>
                <w:b/>
                <w:bCs/>
                <w:sz w:val="26"/>
                <w:szCs w:val="26"/>
              </w:rPr>
              <w:t>знаходить інформацію й аналізує її</w:t>
            </w:r>
            <w:r>
              <w:rPr>
                <w:sz w:val="26"/>
                <w:szCs w:val="26"/>
              </w:rPr>
              <w:t xml:space="preserve">; </w:t>
            </w:r>
            <w:r>
              <w:rPr>
                <w:b/>
                <w:bCs/>
                <w:sz w:val="26"/>
                <w:szCs w:val="26"/>
              </w:rPr>
              <w:t>висловлює</w:t>
            </w:r>
            <w:r>
              <w:rPr>
                <w:sz w:val="26"/>
                <w:szCs w:val="26"/>
              </w:rPr>
              <w:t xml:space="preserve"> власну позицію, аргументує її, </w:t>
            </w:r>
            <w:r>
              <w:rPr>
                <w:b/>
                <w:bCs/>
                <w:sz w:val="26"/>
                <w:szCs w:val="26"/>
              </w:rPr>
              <w:t>робить висновки</w:t>
            </w:r>
            <w:r>
              <w:rPr>
                <w:sz w:val="26"/>
                <w:szCs w:val="26"/>
              </w:rPr>
              <w:t xml:space="preserve">;  </w:t>
            </w:r>
            <w:r>
              <w:rPr>
                <w:b/>
                <w:bCs/>
                <w:sz w:val="26"/>
                <w:szCs w:val="26"/>
              </w:rPr>
              <w:t xml:space="preserve">застосовує </w:t>
            </w:r>
            <w:r>
              <w:rPr>
                <w:sz w:val="26"/>
                <w:szCs w:val="26"/>
              </w:rPr>
              <w:t xml:space="preserve">здобуті знання й практичні вміння в нестандартних ситуаціях; </w:t>
            </w:r>
            <w:r>
              <w:rPr>
                <w:b/>
                <w:bCs/>
                <w:sz w:val="26"/>
                <w:szCs w:val="26"/>
              </w:rPr>
              <w:t>здійснює</w:t>
            </w:r>
            <w:r>
              <w:rPr>
                <w:sz w:val="26"/>
                <w:szCs w:val="26"/>
              </w:rPr>
              <w:t xml:space="preserve"> різні види діяльності, </w:t>
            </w:r>
            <w:r>
              <w:rPr>
                <w:b/>
                <w:bCs/>
                <w:sz w:val="26"/>
                <w:szCs w:val="26"/>
              </w:rPr>
              <w:t>аналізує</w:t>
            </w:r>
            <w:r>
              <w:rPr>
                <w:sz w:val="26"/>
                <w:szCs w:val="26"/>
              </w:rPr>
              <w:t xml:space="preserve"> власні навчальні дії самостійно, у парі або групі; </w:t>
            </w:r>
            <w:r>
              <w:rPr>
                <w:b/>
                <w:bCs/>
                <w:sz w:val="26"/>
                <w:szCs w:val="26"/>
              </w:rPr>
              <w:t>конструктивно взаємодіє</w:t>
            </w:r>
            <w:r>
              <w:rPr>
                <w:sz w:val="26"/>
                <w:szCs w:val="26"/>
              </w:rPr>
              <w:t xml:space="preserve"> у групі;  </w:t>
            </w:r>
            <w:r>
              <w:rPr>
                <w:b/>
                <w:bCs/>
                <w:sz w:val="26"/>
                <w:szCs w:val="26"/>
              </w:rPr>
              <w:t>узагальнює</w:t>
            </w:r>
            <w:r>
              <w:rPr>
                <w:sz w:val="26"/>
                <w:szCs w:val="26"/>
              </w:rPr>
              <w:t xml:space="preserve"> головний зміст почутого під час спілкування у межах запропонованої теми; </w:t>
            </w:r>
            <w:r>
              <w:rPr>
                <w:b/>
                <w:bCs/>
                <w:sz w:val="26"/>
                <w:szCs w:val="26"/>
              </w:rPr>
              <w:t>обирає</w:t>
            </w:r>
            <w:r>
              <w:rPr>
                <w:sz w:val="26"/>
                <w:szCs w:val="26"/>
              </w:rPr>
              <w:t xml:space="preserve"> оптимальний спосіб взаємодії з іншими для вирішення спільних навчальних завдань.</w:t>
            </w:r>
          </w:p>
        </w:tc>
      </w:tr>
      <w:tr w14:paraId="417D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A051423">
            <w:pPr>
              <w:tabs>
                <w:tab w:val="left" w:pos="5040"/>
              </w:tabs>
              <w:jc w:val="both"/>
              <w:rPr>
                <w:sz w:val="26"/>
                <w:szCs w:val="26"/>
              </w:rPr>
            </w:pPr>
          </w:p>
        </w:tc>
        <w:tc>
          <w:tcPr>
            <w:tcW w:w="0" w:type="auto"/>
            <w:shd w:val="clear" w:color="auto" w:fill="auto"/>
          </w:tcPr>
          <w:p w14:paraId="3FE26000">
            <w:pPr>
              <w:tabs>
                <w:tab w:val="left" w:pos="5040"/>
              </w:tabs>
              <w:jc w:val="center"/>
              <w:rPr>
                <w:b/>
                <w:color w:val="FF0000"/>
                <w:sz w:val="26"/>
                <w:szCs w:val="26"/>
              </w:rPr>
            </w:pPr>
            <w:r>
              <w:rPr>
                <w:b/>
                <w:color w:val="FF0000"/>
                <w:sz w:val="26"/>
                <w:szCs w:val="26"/>
              </w:rPr>
              <w:t>12</w:t>
            </w:r>
          </w:p>
        </w:tc>
        <w:tc>
          <w:tcPr>
            <w:tcW w:w="0" w:type="auto"/>
            <w:shd w:val="clear" w:color="auto" w:fill="auto"/>
          </w:tcPr>
          <w:p w14:paraId="6A89BF4E">
            <w:pPr>
              <w:tabs>
                <w:tab w:val="left" w:pos="5040"/>
              </w:tabs>
              <w:jc w:val="both"/>
              <w:rPr>
                <w:sz w:val="26"/>
                <w:szCs w:val="26"/>
              </w:rPr>
            </w:pPr>
            <w:r>
              <w:rPr>
                <w:b/>
                <w:bCs/>
                <w:sz w:val="26"/>
                <w:szCs w:val="26"/>
                <w:u w:val="single"/>
              </w:rPr>
              <w:t>Учень / учениця</w:t>
            </w:r>
            <w:r>
              <w:rPr>
                <w:sz w:val="26"/>
                <w:szCs w:val="26"/>
              </w:rPr>
              <w:t xml:space="preserve">:  </w:t>
            </w:r>
            <w:r>
              <w:rPr>
                <w:b/>
                <w:bCs/>
                <w:sz w:val="26"/>
                <w:szCs w:val="26"/>
              </w:rPr>
              <w:t>оцінює</w:t>
            </w:r>
            <w:r>
              <w:rPr>
                <w:sz w:val="26"/>
                <w:szCs w:val="26"/>
              </w:rPr>
              <w:t xml:space="preserve"> отриману інформацію, отриману з різних джерел, </w:t>
            </w:r>
            <w:r>
              <w:rPr>
                <w:b/>
                <w:bCs/>
                <w:sz w:val="26"/>
                <w:szCs w:val="26"/>
              </w:rPr>
              <w:t>порівнює та зіставляє</w:t>
            </w:r>
            <w:r>
              <w:rPr>
                <w:sz w:val="26"/>
                <w:szCs w:val="26"/>
              </w:rPr>
              <w:t xml:space="preserve"> її; </w:t>
            </w:r>
            <w:r>
              <w:rPr>
                <w:b/>
                <w:bCs/>
                <w:sz w:val="26"/>
                <w:szCs w:val="26"/>
              </w:rPr>
              <w:t>використовує усвідомлено</w:t>
            </w:r>
            <w:r>
              <w:rPr>
                <w:sz w:val="26"/>
                <w:szCs w:val="26"/>
              </w:rPr>
              <w:t xml:space="preserve"> інформацію в різних ситуаціях;  </w:t>
            </w:r>
            <w:r>
              <w:rPr>
                <w:b/>
                <w:bCs/>
                <w:sz w:val="26"/>
                <w:szCs w:val="26"/>
              </w:rPr>
              <w:t>застосовує</w:t>
            </w:r>
            <w:r>
              <w:rPr>
                <w:sz w:val="26"/>
                <w:szCs w:val="26"/>
              </w:rPr>
              <w:t xml:space="preserve"> здобуті знання й практичні вміння, </w:t>
            </w:r>
            <w:r>
              <w:rPr>
                <w:b/>
                <w:bCs/>
                <w:sz w:val="26"/>
                <w:szCs w:val="26"/>
              </w:rPr>
              <w:t>усвідомлює</w:t>
            </w:r>
            <w:r>
              <w:rPr>
                <w:sz w:val="26"/>
                <w:szCs w:val="26"/>
              </w:rPr>
              <w:t xml:space="preserve"> ризики і </w:t>
            </w:r>
            <w:r>
              <w:rPr>
                <w:b/>
                <w:bCs/>
                <w:sz w:val="26"/>
                <w:szCs w:val="26"/>
              </w:rPr>
              <w:t>прогнозує</w:t>
            </w:r>
            <w:r>
              <w:rPr>
                <w:sz w:val="26"/>
                <w:szCs w:val="26"/>
              </w:rPr>
              <w:t xml:space="preserve"> наслідки; </w:t>
            </w:r>
            <w:r>
              <w:rPr>
                <w:b/>
                <w:bCs/>
                <w:sz w:val="26"/>
                <w:szCs w:val="26"/>
              </w:rPr>
              <w:t>здійснює</w:t>
            </w:r>
            <w:r>
              <w:rPr>
                <w:sz w:val="26"/>
                <w:szCs w:val="26"/>
              </w:rPr>
              <w:t xml:space="preserve"> різні види діїїльності самостійно, у парі або групі; </w:t>
            </w:r>
            <w:r>
              <w:rPr>
                <w:b/>
                <w:bCs/>
                <w:sz w:val="26"/>
                <w:szCs w:val="26"/>
              </w:rPr>
              <w:t>аналізує</w:t>
            </w:r>
            <w:r>
              <w:rPr>
                <w:sz w:val="26"/>
                <w:szCs w:val="26"/>
              </w:rPr>
              <w:t xml:space="preserve"> власні навчальні дії, </w:t>
            </w:r>
            <w:r>
              <w:rPr>
                <w:b/>
                <w:bCs/>
                <w:sz w:val="26"/>
                <w:szCs w:val="26"/>
              </w:rPr>
              <w:t>планує</w:t>
            </w:r>
            <w:r>
              <w:rPr>
                <w:sz w:val="26"/>
                <w:szCs w:val="26"/>
              </w:rPr>
              <w:t xml:space="preserve"> свій подальший навчальний поступ; </w:t>
            </w:r>
            <w:r>
              <w:rPr>
                <w:b/>
                <w:bCs/>
                <w:sz w:val="26"/>
                <w:szCs w:val="26"/>
              </w:rPr>
              <w:t>ініціює, планує та організує</w:t>
            </w:r>
            <w:r>
              <w:rPr>
                <w:sz w:val="26"/>
                <w:szCs w:val="26"/>
              </w:rPr>
              <w:t xml:space="preserve"> співпрацю в групах для досягнення навчальних цілей, виконання дослідницьких / творчих завдань;  </w:t>
            </w:r>
            <w:r>
              <w:rPr>
                <w:b/>
                <w:bCs/>
                <w:sz w:val="26"/>
                <w:szCs w:val="26"/>
              </w:rPr>
              <w:t>виступає посередником</w:t>
            </w:r>
            <w:r>
              <w:rPr>
                <w:sz w:val="26"/>
                <w:szCs w:val="26"/>
              </w:rPr>
              <w:t xml:space="preserve"> у спілкуванні у межах запропонованої теми, </w:t>
            </w:r>
            <w:r>
              <w:rPr>
                <w:b/>
                <w:bCs/>
                <w:sz w:val="26"/>
                <w:szCs w:val="26"/>
              </w:rPr>
              <w:t>демонструє</w:t>
            </w:r>
            <w:r>
              <w:rPr>
                <w:sz w:val="26"/>
                <w:szCs w:val="26"/>
              </w:rPr>
              <w:t xml:space="preserve"> толерантність до різних точок зору і надає роз’яснення за потреби іншим учасникам.</w:t>
            </w:r>
          </w:p>
        </w:tc>
      </w:tr>
    </w:tbl>
    <w:p w14:paraId="0832F21F">
      <w:pPr>
        <w:suppressAutoHyphens/>
        <w:ind w:left="360"/>
        <w:rPr>
          <w:rFonts w:ascii="Times New Roman" w:hAnsi="Times New Roman" w:cs="Times New Roman"/>
          <w:b/>
          <w:bCs/>
          <w:sz w:val="28"/>
          <w:szCs w:val="28"/>
        </w:rPr>
      </w:pPr>
    </w:p>
    <w:p w14:paraId="10AE04EB">
      <w:pPr>
        <w:suppressAutoHyphens/>
        <w:ind w:left="360"/>
        <w:rPr>
          <w:rFonts w:ascii="Times New Roman" w:hAnsi="Times New Roman" w:cs="Times New Roman"/>
          <w:b/>
          <w:bCs/>
          <w:sz w:val="28"/>
          <w:szCs w:val="28"/>
        </w:rPr>
      </w:pPr>
    </w:p>
    <w:p w14:paraId="26B57332">
      <w:pPr>
        <w:suppressAutoHyphens/>
        <w:ind w:left="360"/>
        <w:rPr>
          <w:rFonts w:ascii="Times New Roman" w:hAnsi="Times New Roman" w:cs="Times New Roman"/>
          <w:b/>
          <w:bCs/>
          <w:sz w:val="28"/>
          <w:szCs w:val="28"/>
        </w:rPr>
      </w:pPr>
    </w:p>
    <w:p w14:paraId="199AEC2E">
      <w:pPr>
        <w:suppressAutoHyphens/>
        <w:ind w:left="360"/>
        <w:rPr>
          <w:rFonts w:ascii="Times New Roman" w:hAnsi="Times New Roman" w:cs="Times New Roman"/>
          <w:b/>
          <w:bCs/>
          <w:sz w:val="28"/>
          <w:szCs w:val="28"/>
        </w:rPr>
      </w:pPr>
    </w:p>
    <w:p w14:paraId="6D479191">
      <w:pPr>
        <w:suppressAutoHyphens/>
        <w:ind w:left="360"/>
        <w:rPr>
          <w:rFonts w:ascii="Times New Roman" w:hAnsi="Times New Roman" w:cs="Times New Roman"/>
          <w:b/>
          <w:bCs/>
          <w:sz w:val="28"/>
          <w:szCs w:val="28"/>
        </w:rPr>
      </w:pPr>
    </w:p>
    <w:p w14:paraId="6DDD148E">
      <w:pPr>
        <w:suppressAutoHyphens/>
        <w:ind w:left="360"/>
        <w:rPr>
          <w:rFonts w:ascii="Times New Roman" w:hAnsi="Times New Roman" w:cs="Times New Roman"/>
          <w:b/>
          <w:bCs/>
          <w:sz w:val="28"/>
          <w:szCs w:val="28"/>
        </w:rPr>
      </w:pPr>
    </w:p>
    <w:p w14:paraId="726DA28B">
      <w:pPr>
        <w:suppressAutoHyphens/>
        <w:ind w:left="360"/>
        <w:rPr>
          <w:rFonts w:ascii="Times New Roman" w:hAnsi="Times New Roman" w:cs="Times New Roman"/>
          <w:b/>
          <w:bCs/>
          <w:sz w:val="28"/>
          <w:szCs w:val="28"/>
        </w:rPr>
      </w:pPr>
    </w:p>
    <w:p w14:paraId="1F9E1D1F">
      <w:pPr>
        <w:suppressAutoHyphens/>
        <w:ind w:left="360"/>
        <w:rPr>
          <w:rFonts w:ascii="Times New Roman" w:hAnsi="Times New Roman" w:cs="Times New Roman"/>
          <w:b/>
          <w:bCs/>
          <w:sz w:val="28"/>
          <w:szCs w:val="28"/>
        </w:rPr>
      </w:pPr>
    </w:p>
    <w:p w14:paraId="39CB2B04">
      <w:pPr>
        <w:suppressAutoHyphens/>
        <w:ind w:left="360"/>
        <w:rPr>
          <w:rFonts w:ascii="Times New Roman" w:hAnsi="Times New Roman" w:cs="Times New Roman"/>
          <w:b/>
          <w:bCs/>
          <w:sz w:val="28"/>
          <w:szCs w:val="28"/>
        </w:rPr>
      </w:pPr>
    </w:p>
    <w:p w14:paraId="6192E174">
      <w:pPr>
        <w:suppressAutoHyphens/>
        <w:ind w:left="360"/>
        <w:rPr>
          <w:rFonts w:ascii="Times New Roman" w:hAnsi="Times New Roman" w:cs="Times New Roman"/>
          <w:b/>
          <w:bCs/>
          <w:sz w:val="28"/>
          <w:szCs w:val="28"/>
        </w:rPr>
      </w:pPr>
    </w:p>
    <w:p w14:paraId="5DD281AE">
      <w:pPr>
        <w:suppressAutoHyphens/>
        <w:ind w:left="360"/>
        <w:rPr>
          <w:rFonts w:ascii="Times New Roman" w:hAnsi="Times New Roman" w:cs="Times New Roman"/>
          <w:b/>
          <w:bCs/>
          <w:sz w:val="28"/>
          <w:szCs w:val="28"/>
        </w:rPr>
      </w:pPr>
    </w:p>
    <w:p w14:paraId="15DEB89E">
      <w:pPr>
        <w:suppressAutoHyphens/>
        <w:ind w:left="360"/>
        <w:rPr>
          <w:rFonts w:ascii="Times New Roman" w:hAnsi="Times New Roman" w:cs="Times New Roman"/>
          <w:b/>
          <w:bCs/>
          <w:sz w:val="28"/>
          <w:szCs w:val="28"/>
        </w:rPr>
      </w:pPr>
    </w:p>
    <w:p w14:paraId="3F223DA2">
      <w:pPr>
        <w:suppressAutoHyphens/>
        <w:ind w:left="360"/>
        <w:rPr>
          <w:rFonts w:ascii="Times New Roman" w:hAnsi="Times New Roman" w:cs="Times New Roman"/>
          <w:b/>
          <w:bCs/>
          <w:sz w:val="28"/>
          <w:szCs w:val="28"/>
        </w:rPr>
      </w:pPr>
    </w:p>
    <w:p w14:paraId="571813EB">
      <w:pPr>
        <w:suppressAutoHyphens/>
        <w:ind w:left="360"/>
        <w:rPr>
          <w:rFonts w:ascii="Times New Roman" w:hAnsi="Times New Roman" w:cs="Times New Roman"/>
          <w:b/>
          <w:bCs/>
          <w:sz w:val="28"/>
          <w:szCs w:val="28"/>
        </w:rPr>
      </w:pPr>
    </w:p>
    <w:p w14:paraId="75B0E23F">
      <w:pPr>
        <w:suppressAutoHyphens/>
        <w:ind w:left="360"/>
        <w:rPr>
          <w:rFonts w:ascii="Times New Roman" w:hAnsi="Times New Roman" w:cs="Times New Roman"/>
          <w:b/>
          <w:bCs/>
          <w:sz w:val="28"/>
          <w:szCs w:val="28"/>
        </w:rPr>
      </w:pPr>
    </w:p>
    <w:p w14:paraId="64E97564">
      <w:pPr>
        <w:suppressAutoHyphens/>
        <w:ind w:left="360"/>
        <w:rPr>
          <w:rFonts w:ascii="Times New Roman" w:hAnsi="Times New Roman" w:cs="Times New Roman"/>
          <w:b/>
          <w:bCs/>
          <w:sz w:val="28"/>
          <w:szCs w:val="28"/>
        </w:rPr>
      </w:pPr>
    </w:p>
    <w:p w14:paraId="7C228A6E">
      <w:pPr>
        <w:suppressAutoHyphens/>
        <w:ind w:left="360"/>
        <w:rPr>
          <w:rFonts w:ascii="Times New Roman" w:hAnsi="Times New Roman" w:cs="Times New Roman"/>
          <w:b/>
          <w:bCs/>
          <w:sz w:val="28"/>
          <w:szCs w:val="28"/>
        </w:rPr>
      </w:pPr>
    </w:p>
    <w:p w14:paraId="41B308B2">
      <w:pPr>
        <w:suppressAutoHyphens/>
        <w:ind w:left="360"/>
        <w:rPr>
          <w:rFonts w:ascii="Times New Roman" w:hAnsi="Times New Roman" w:cs="Times New Roman"/>
          <w:b/>
          <w:bCs/>
          <w:sz w:val="28"/>
          <w:szCs w:val="28"/>
        </w:rPr>
      </w:pPr>
    </w:p>
    <w:p w14:paraId="54660B38">
      <w:pPr>
        <w:suppressAutoHyphens/>
        <w:ind w:left="360"/>
        <w:rPr>
          <w:rFonts w:ascii="Times New Roman" w:hAnsi="Times New Roman" w:cs="Times New Roman"/>
          <w:b/>
          <w:bCs/>
          <w:sz w:val="28"/>
          <w:szCs w:val="28"/>
        </w:rPr>
      </w:pPr>
    </w:p>
    <w:p w14:paraId="38060431">
      <w:pPr>
        <w:suppressAutoHyphens/>
        <w:ind w:left="360"/>
        <w:rPr>
          <w:rFonts w:ascii="Times New Roman" w:hAnsi="Times New Roman" w:cs="Times New Roman"/>
          <w:b/>
          <w:bCs/>
          <w:sz w:val="28"/>
          <w:szCs w:val="28"/>
        </w:rPr>
      </w:pPr>
    </w:p>
    <w:p w14:paraId="17DF8BCB">
      <w:pPr>
        <w:suppressAutoHyphens/>
        <w:ind w:left="360"/>
        <w:rPr>
          <w:rFonts w:ascii="Times New Roman" w:hAnsi="Times New Roman" w:cs="Times New Roman"/>
          <w:b/>
          <w:bCs/>
          <w:sz w:val="28"/>
          <w:szCs w:val="28"/>
        </w:rPr>
      </w:pPr>
    </w:p>
    <w:p w14:paraId="16E2E0EF">
      <w:pPr>
        <w:suppressAutoHyphens/>
        <w:ind w:left="360"/>
        <w:rPr>
          <w:rFonts w:ascii="Times New Roman" w:hAnsi="Times New Roman" w:cs="Times New Roman"/>
          <w:b/>
          <w:bCs/>
          <w:sz w:val="28"/>
          <w:szCs w:val="28"/>
        </w:rPr>
      </w:pPr>
    </w:p>
    <w:p w14:paraId="1040C365">
      <w:pPr>
        <w:suppressAutoHyphens/>
        <w:ind w:left="360"/>
        <w:rPr>
          <w:rFonts w:ascii="Times New Roman" w:hAnsi="Times New Roman" w:cs="Times New Roman"/>
          <w:b/>
          <w:bCs/>
          <w:sz w:val="28"/>
          <w:szCs w:val="28"/>
        </w:rPr>
      </w:pPr>
    </w:p>
    <w:p w14:paraId="23EF9160">
      <w:pPr>
        <w:suppressAutoHyphens/>
        <w:ind w:left="360"/>
        <w:rPr>
          <w:rFonts w:ascii="Times New Roman" w:hAnsi="Times New Roman" w:cs="Times New Roman"/>
          <w:b/>
          <w:bCs/>
          <w:sz w:val="28"/>
          <w:szCs w:val="28"/>
        </w:rPr>
      </w:pPr>
    </w:p>
    <w:p w14:paraId="40382464">
      <w:pPr>
        <w:suppressAutoHyphens/>
        <w:ind w:left="360"/>
        <w:rPr>
          <w:rFonts w:ascii="Times New Roman" w:hAnsi="Times New Roman" w:cs="Times New Roman"/>
          <w:b/>
          <w:bCs/>
          <w:sz w:val="28"/>
          <w:szCs w:val="28"/>
        </w:rPr>
      </w:pPr>
    </w:p>
    <w:p w14:paraId="4E494010">
      <w:pPr>
        <w:suppressAutoHyphens/>
        <w:ind w:left="360"/>
        <w:jc w:val="right"/>
        <w:rPr>
          <w:rFonts w:ascii="Times New Roman" w:hAnsi="Times New Roman" w:cs="Times New Roman"/>
          <w:b/>
          <w:bCs/>
          <w:sz w:val="28"/>
          <w:szCs w:val="28"/>
        </w:rPr>
      </w:pPr>
      <w:r>
        <w:rPr>
          <w:rFonts w:ascii="Times New Roman" w:hAnsi="Times New Roman" w:cs="Times New Roman"/>
          <w:b/>
          <w:bCs/>
          <w:sz w:val="28"/>
          <w:szCs w:val="28"/>
        </w:rPr>
        <w:t>Додаток 2/2</w:t>
      </w:r>
    </w:p>
    <w:p w14:paraId="12B58F82">
      <w:pPr>
        <w:suppressAutoHyphens/>
        <w:ind w:left="360"/>
        <w:jc w:val="center"/>
        <w:rPr>
          <w:rFonts w:ascii="Times New Roman" w:hAnsi="Times New Roman" w:cs="Times New Roman"/>
          <w:b/>
          <w:bCs/>
          <w:sz w:val="28"/>
          <w:szCs w:val="28"/>
        </w:rPr>
      </w:pPr>
      <w:r>
        <w:rPr>
          <w:rFonts w:ascii="Times New Roman" w:hAnsi="Times New Roman" w:cs="Times New Roman"/>
          <w:b/>
          <w:bCs/>
          <w:sz w:val="28"/>
          <w:szCs w:val="28"/>
        </w:rPr>
        <w:t>КРИТЕРІЇ ОЦІНЮВАННЯ ЗА ОСВІТНІМИ ГАЛУЗЯМИ</w:t>
      </w:r>
    </w:p>
    <w:tbl>
      <w:tblPr>
        <w:tblStyle w:val="9"/>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7200"/>
      </w:tblGrid>
      <w:tr w14:paraId="70E8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196AEA">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Мовно-літературна</w:t>
            </w:r>
          </w:p>
          <w:p w14:paraId="6D1DF48A">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(українська мова, </w:t>
            </w:r>
          </w:p>
          <w:p w14:paraId="4B9EC151">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українська література, </w:t>
            </w:r>
          </w:p>
          <w:p w14:paraId="2A9759B3">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зарубіжна література</w:t>
            </w:r>
          </w:p>
        </w:tc>
        <w:tc>
          <w:tcPr>
            <w:tcW w:w="0" w:type="auto"/>
          </w:tcPr>
          <w:p w14:paraId="0B590385">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"https://osvita.ua/doc/files/news/927/92715/Kriteriyi_ukr.pdf" </w:instrText>
            </w:r>
            <w:r>
              <w:fldChar w:fldCharType="separate"/>
            </w:r>
            <w:r>
              <w:rPr>
                <w:rStyle w:val="8"/>
                <w:rFonts w:ascii="Times New Roman" w:hAnsi="Times New Roman" w:cs="Times New Roman"/>
                <w:b/>
                <w:bCs/>
                <w:sz w:val="28"/>
                <w:szCs w:val="28"/>
              </w:rPr>
              <w:t>https://osvita.ua/doc/files/news/927/92715/Kriteriyi_ukr.pdf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c>
      </w:tr>
      <w:tr w14:paraId="4054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1BDE65">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Мовно-літературна</w:t>
            </w:r>
          </w:p>
          <w:p w14:paraId="29C703C6">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Іноземні мови</w:t>
            </w:r>
          </w:p>
        </w:tc>
        <w:tc>
          <w:tcPr>
            <w:tcW w:w="0" w:type="auto"/>
          </w:tcPr>
          <w:p w14:paraId="52E89979">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"https://osvita.ua/doc/files/news/927/92715/Kriteriyi_inozemni.pdf" </w:instrText>
            </w:r>
            <w:r>
              <w:fldChar w:fldCharType="separate"/>
            </w:r>
            <w:r>
              <w:rPr>
                <w:rStyle w:val="8"/>
                <w:rFonts w:ascii="Times New Roman" w:hAnsi="Times New Roman" w:cs="Times New Roman"/>
                <w:b/>
                <w:bCs/>
                <w:sz w:val="28"/>
                <w:szCs w:val="28"/>
              </w:rPr>
              <w:t>https://osvita.ua/doc/files/news/927/92715/Kriteriyi_inozemni.pdf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tc>
      </w:tr>
      <w:tr w14:paraId="36CA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615E15D">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Математична</w:t>
            </w:r>
          </w:p>
        </w:tc>
        <w:tc>
          <w:tcPr>
            <w:tcW w:w="0" w:type="auto"/>
          </w:tcPr>
          <w:p w14:paraId="64AC9AFB">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"https://osvita.ua/doc/files/news/927/92715/Kriteriyi_matematika.pdf" </w:instrText>
            </w:r>
            <w:r>
              <w:fldChar w:fldCharType="separate"/>
            </w:r>
            <w:r>
              <w:rPr>
                <w:rStyle w:val="8"/>
                <w:rFonts w:ascii="Times New Roman" w:hAnsi="Times New Roman" w:cs="Times New Roman"/>
                <w:b/>
                <w:bCs/>
                <w:sz w:val="28"/>
                <w:szCs w:val="28"/>
              </w:rPr>
              <w:t>https://osvita.ua/doc/files/news/927/92715/Kriteriyi_matematika.pdf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10736A88">
            <w:pPr>
              <w:suppressAutoHyphens/>
              <w:spacing w:after="0" w:line="240" w:lineRule="auto"/>
              <w:jc w:val="center"/>
              <w:rPr>
                <w:rFonts w:ascii="Times New Roman" w:hAnsi="Times New Roman" w:cs="Times New Roman"/>
                <w:b/>
                <w:bCs/>
                <w:sz w:val="28"/>
                <w:szCs w:val="28"/>
              </w:rPr>
            </w:pPr>
          </w:p>
        </w:tc>
      </w:tr>
      <w:tr w14:paraId="7834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3284381">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Громадянська та історична</w:t>
            </w:r>
          </w:p>
        </w:tc>
        <w:tc>
          <w:tcPr>
            <w:tcW w:w="0" w:type="auto"/>
          </w:tcPr>
          <w:p w14:paraId="5CB93505">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"https://osvita.ua/doc/files/news/927/92715/Kriteriyi_gromadyan_istorichna.pdf" </w:instrText>
            </w:r>
            <w:r>
              <w:fldChar w:fldCharType="separate"/>
            </w:r>
            <w:r>
              <w:rPr>
                <w:rStyle w:val="8"/>
                <w:rFonts w:ascii="Times New Roman" w:hAnsi="Times New Roman" w:cs="Times New Roman"/>
                <w:b/>
                <w:bCs/>
                <w:sz w:val="28"/>
                <w:szCs w:val="28"/>
              </w:rPr>
              <w:t>https://osvita.ua/doc/files/news/927/92715/Kriteriyi_gromadyan_istorichna.pdf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0AB260B1">
            <w:pPr>
              <w:suppressAutoHyphens/>
              <w:spacing w:after="0" w:line="240" w:lineRule="auto"/>
              <w:jc w:val="center"/>
              <w:rPr>
                <w:rFonts w:ascii="Times New Roman" w:hAnsi="Times New Roman" w:cs="Times New Roman"/>
                <w:b/>
                <w:bCs/>
                <w:sz w:val="28"/>
                <w:szCs w:val="28"/>
              </w:rPr>
            </w:pPr>
          </w:p>
        </w:tc>
      </w:tr>
      <w:tr w14:paraId="5602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2211538">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Природнича</w:t>
            </w:r>
          </w:p>
        </w:tc>
        <w:tc>
          <w:tcPr>
            <w:tcW w:w="0" w:type="auto"/>
          </w:tcPr>
          <w:p w14:paraId="07C8772C">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"https://osvita.ua/doc/files/news/927/92715/Kriteriyi_prirodnicha.pdf" </w:instrText>
            </w:r>
            <w:r>
              <w:fldChar w:fldCharType="separate"/>
            </w:r>
            <w:r>
              <w:rPr>
                <w:rStyle w:val="8"/>
                <w:rFonts w:ascii="Times New Roman" w:hAnsi="Times New Roman" w:cs="Times New Roman"/>
                <w:b/>
                <w:bCs/>
                <w:sz w:val="28"/>
                <w:szCs w:val="28"/>
              </w:rPr>
              <w:t>https://osvita.ua/doc/files/news/927/92715/Kriteriyi_prirodnicha.pdf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4A37B406">
            <w:pPr>
              <w:suppressAutoHyphens/>
              <w:spacing w:after="0" w:line="240" w:lineRule="auto"/>
              <w:jc w:val="center"/>
              <w:rPr>
                <w:rFonts w:ascii="Times New Roman" w:hAnsi="Times New Roman" w:cs="Times New Roman"/>
                <w:b/>
                <w:bCs/>
                <w:sz w:val="28"/>
                <w:szCs w:val="28"/>
              </w:rPr>
            </w:pPr>
          </w:p>
        </w:tc>
      </w:tr>
      <w:tr w14:paraId="6CA9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C1B51C2">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Інформатична</w:t>
            </w:r>
          </w:p>
        </w:tc>
        <w:tc>
          <w:tcPr>
            <w:tcW w:w="0" w:type="auto"/>
          </w:tcPr>
          <w:p w14:paraId="359416BE">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"https://osvita.ua/doc/files/news/927/92715/Kriteriyi_informatika.pdf" </w:instrText>
            </w:r>
            <w:r>
              <w:fldChar w:fldCharType="separate"/>
            </w:r>
            <w:r>
              <w:rPr>
                <w:rStyle w:val="8"/>
                <w:rFonts w:ascii="Times New Roman" w:hAnsi="Times New Roman" w:cs="Times New Roman"/>
                <w:b/>
                <w:bCs/>
                <w:sz w:val="28"/>
                <w:szCs w:val="28"/>
              </w:rPr>
              <w:t>https://osvita.ua/doc/files/news/927/92715/Kriteriyi_informatika.pdf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2F1C5306">
            <w:pPr>
              <w:suppressAutoHyphens/>
              <w:spacing w:after="0" w:line="240" w:lineRule="auto"/>
              <w:jc w:val="center"/>
              <w:rPr>
                <w:rFonts w:ascii="Times New Roman" w:hAnsi="Times New Roman" w:cs="Times New Roman"/>
                <w:b/>
                <w:bCs/>
                <w:sz w:val="28"/>
                <w:szCs w:val="28"/>
              </w:rPr>
            </w:pPr>
          </w:p>
        </w:tc>
      </w:tr>
      <w:tr w14:paraId="3C45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A0996BB">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Соціальна та </w:t>
            </w:r>
          </w:p>
          <w:p w14:paraId="4A5BBBA8">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здоров’язбережувальна</w:t>
            </w:r>
          </w:p>
        </w:tc>
        <w:tc>
          <w:tcPr>
            <w:tcW w:w="0" w:type="auto"/>
          </w:tcPr>
          <w:p w14:paraId="6C27B136">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"https://osvita.ua/doc/files/news/927/92715/Kriteriyi_socialna_zdorov__ya.pdf" </w:instrText>
            </w:r>
            <w:r>
              <w:fldChar w:fldCharType="separate"/>
            </w:r>
            <w:r>
              <w:rPr>
                <w:rStyle w:val="8"/>
                <w:rFonts w:ascii="Times New Roman" w:hAnsi="Times New Roman" w:cs="Times New Roman"/>
                <w:b/>
                <w:bCs/>
                <w:sz w:val="28"/>
                <w:szCs w:val="28"/>
              </w:rPr>
              <w:t>https://osvita.ua/doc/files/news/927/92715/Kriteriyi_socialna_zdorov__ya.pdf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3C3AF13A">
            <w:pPr>
              <w:suppressAutoHyphens/>
              <w:spacing w:after="0" w:line="240" w:lineRule="auto"/>
              <w:jc w:val="center"/>
              <w:rPr>
                <w:rFonts w:ascii="Times New Roman" w:hAnsi="Times New Roman" w:cs="Times New Roman"/>
                <w:b/>
                <w:bCs/>
                <w:sz w:val="28"/>
                <w:szCs w:val="28"/>
              </w:rPr>
            </w:pPr>
          </w:p>
        </w:tc>
      </w:tr>
      <w:tr w14:paraId="7DCF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EF896BE">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Технологічна</w:t>
            </w:r>
          </w:p>
        </w:tc>
        <w:tc>
          <w:tcPr>
            <w:tcW w:w="0" w:type="auto"/>
          </w:tcPr>
          <w:p w14:paraId="599B2F1B">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"https://osvita.ua/doc/files/news/927/92715/Kriteriyi_tehnologiyi.pdf" </w:instrText>
            </w:r>
            <w:r>
              <w:fldChar w:fldCharType="separate"/>
            </w:r>
            <w:r>
              <w:rPr>
                <w:rStyle w:val="8"/>
                <w:rFonts w:ascii="Times New Roman" w:hAnsi="Times New Roman" w:cs="Times New Roman"/>
                <w:b/>
                <w:bCs/>
                <w:sz w:val="28"/>
                <w:szCs w:val="28"/>
              </w:rPr>
              <w:t>https://osvita.ua/doc/files/news/927/92715/Kriteriyi_tehnologiyi.pdf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61BBD462">
            <w:pPr>
              <w:suppressAutoHyphens/>
              <w:spacing w:after="0" w:line="240" w:lineRule="auto"/>
              <w:jc w:val="center"/>
              <w:rPr>
                <w:rFonts w:ascii="Times New Roman" w:hAnsi="Times New Roman" w:cs="Times New Roman"/>
                <w:b/>
                <w:bCs/>
                <w:sz w:val="28"/>
                <w:szCs w:val="28"/>
              </w:rPr>
            </w:pPr>
          </w:p>
        </w:tc>
      </w:tr>
      <w:tr w14:paraId="755A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04F2442">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Мистецька</w:t>
            </w:r>
          </w:p>
        </w:tc>
        <w:tc>
          <w:tcPr>
            <w:tcW w:w="0" w:type="auto"/>
          </w:tcPr>
          <w:p w14:paraId="71D452D3">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"https://osvita.ua/doc/files/news/927/92715/Kriteriyi_mistectvo.pdf" </w:instrText>
            </w:r>
            <w:r>
              <w:fldChar w:fldCharType="separate"/>
            </w:r>
            <w:r>
              <w:rPr>
                <w:rStyle w:val="8"/>
                <w:rFonts w:ascii="Times New Roman" w:hAnsi="Times New Roman" w:cs="Times New Roman"/>
                <w:b/>
                <w:bCs/>
                <w:sz w:val="28"/>
                <w:szCs w:val="28"/>
              </w:rPr>
              <w:t>https://osvita.ua/doc/files/news/927/92715/Kriteriyi_mistectvo.pdf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172EB173">
            <w:pPr>
              <w:suppressAutoHyphens/>
              <w:spacing w:after="0" w:line="240" w:lineRule="auto"/>
              <w:jc w:val="center"/>
              <w:rPr>
                <w:rFonts w:ascii="Times New Roman" w:hAnsi="Times New Roman" w:cs="Times New Roman"/>
                <w:b/>
                <w:bCs/>
                <w:sz w:val="28"/>
                <w:szCs w:val="28"/>
              </w:rPr>
            </w:pPr>
          </w:p>
        </w:tc>
      </w:tr>
      <w:tr w14:paraId="098D5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FFACC0F">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Фізична культура</w:t>
            </w:r>
          </w:p>
        </w:tc>
        <w:tc>
          <w:tcPr>
            <w:tcW w:w="0" w:type="auto"/>
          </w:tcPr>
          <w:p w14:paraId="66B3DB23">
            <w:pPr>
              <w:suppressAutoHyphens/>
              <w:spacing w:after="0" w:line="240" w:lineRule="auto"/>
              <w:jc w:val="center"/>
              <w:rPr>
                <w:rFonts w:ascii="Times New Roman" w:hAnsi="Times New Roman" w:cs="Times New Roman"/>
                <w:b/>
                <w:bCs/>
                <w:sz w:val="28"/>
                <w:szCs w:val="28"/>
              </w:rPr>
            </w:pPr>
            <w:r>
              <w:fldChar w:fldCharType="begin"/>
            </w:r>
            <w:r>
              <w:instrText xml:space="preserve"> HYPERLINK "https://osvita.ua/doc/files/news/927/92715/Kriteriyi_fizkultura.pdf" </w:instrText>
            </w:r>
            <w:r>
              <w:fldChar w:fldCharType="separate"/>
            </w:r>
            <w:r>
              <w:rPr>
                <w:rStyle w:val="8"/>
                <w:rFonts w:ascii="Times New Roman" w:hAnsi="Times New Roman" w:cs="Times New Roman"/>
                <w:b/>
                <w:bCs/>
                <w:sz w:val="28"/>
                <w:szCs w:val="28"/>
              </w:rPr>
              <w:t>https://osvita.ua/doc/files/news/927/92715/Kriteriyi_fizkultura.pdf</w:t>
            </w:r>
            <w:r>
              <w:rPr>
                <w:rStyle w:val="8"/>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p>
          <w:p w14:paraId="53734E3D">
            <w:pPr>
              <w:suppressAutoHyphens/>
              <w:spacing w:after="0" w:line="240" w:lineRule="auto"/>
              <w:jc w:val="center"/>
              <w:rPr>
                <w:rFonts w:ascii="Times New Roman" w:hAnsi="Times New Roman" w:cs="Times New Roman"/>
                <w:b/>
                <w:bCs/>
                <w:sz w:val="28"/>
                <w:szCs w:val="28"/>
              </w:rPr>
            </w:pPr>
          </w:p>
        </w:tc>
      </w:tr>
    </w:tbl>
    <w:p w14:paraId="00C6C4AE">
      <w:pPr>
        <w:suppressAutoHyphens/>
        <w:ind w:left="360"/>
        <w:jc w:val="center"/>
        <w:rPr>
          <w:rFonts w:ascii="Times New Roman" w:hAnsi="Times New Roman" w:cs="Times New Roman"/>
          <w:b/>
          <w:bCs/>
          <w:sz w:val="28"/>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850" w:right="707"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font871">
    <w:altName w:val="Times New Roman"/>
    <w:panose1 w:val="00000000000000000000"/>
    <w:charset w:val="CC"/>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259272"/>
      <w:docPartObj>
        <w:docPartGallery w:val="AutoText"/>
      </w:docPartObj>
    </w:sdtPr>
    <w:sdtContent>
      <w:p w14:paraId="41C0875E">
        <w:pPr>
          <w:pStyle w:val="6"/>
          <w:jc w:val="center"/>
        </w:pPr>
        <w:r>
          <w:fldChar w:fldCharType="begin"/>
        </w:r>
        <w:r>
          <w:instrText xml:space="preserve">PAGE   \* MERGEFORMAT</w:instrText>
        </w:r>
        <w:r>
          <w:fldChar w:fldCharType="separate"/>
        </w:r>
        <w:r>
          <w:t>2</w:t>
        </w:r>
        <w:r>
          <w:fldChar w:fldCharType="end"/>
        </w:r>
      </w:p>
    </w:sdtContent>
  </w:sdt>
  <w:p w14:paraId="5E53C7A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7EE5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8BBF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45B12">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E799">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B4E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720" w:hanging="360"/>
      </w:pPr>
      <w:rPr>
        <w:rFonts w:ascii="Times New Roman" w:hAnsi="Times New Roman" w:eastAsia="Calibri" w:cs="Times New Roman"/>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05C877B1"/>
    <w:multiLevelType w:val="multilevel"/>
    <w:tmpl w:val="05C877B1"/>
    <w:lvl w:ilvl="0" w:tentative="0">
      <w:start w:val="1"/>
      <w:numFmt w:val="bullet"/>
      <w:lvlText w:val="-"/>
      <w:lvlJc w:val="left"/>
      <w:pPr>
        <w:ind w:left="720" w:hanging="360"/>
      </w:pPr>
      <w:rPr>
        <w:rFonts w:hint="default" w:ascii="Times New Roman" w:hAnsi="Times New Roman" w:eastAsia="Calibri" w:cs="Times New Roman"/>
        <w:sz w:val="24"/>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6D"/>
    <w:rsid w:val="000A18FD"/>
    <w:rsid w:val="000B4007"/>
    <w:rsid w:val="0011436A"/>
    <w:rsid w:val="001643FC"/>
    <w:rsid w:val="00324ED1"/>
    <w:rsid w:val="0037104E"/>
    <w:rsid w:val="00382314"/>
    <w:rsid w:val="003B4E6D"/>
    <w:rsid w:val="004A056D"/>
    <w:rsid w:val="004A079C"/>
    <w:rsid w:val="004E2B5C"/>
    <w:rsid w:val="00596D0F"/>
    <w:rsid w:val="005A2D6B"/>
    <w:rsid w:val="005C06C2"/>
    <w:rsid w:val="005C2252"/>
    <w:rsid w:val="005C3441"/>
    <w:rsid w:val="005E16EE"/>
    <w:rsid w:val="006471A8"/>
    <w:rsid w:val="00683980"/>
    <w:rsid w:val="00733538"/>
    <w:rsid w:val="007461E2"/>
    <w:rsid w:val="007838CB"/>
    <w:rsid w:val="00822070"/>
    <w:rsid w:val="008B7707"/>
    <w:rsid w:val="00920DA2"/>
    <w:rsid w:val="00967A6A"/>
    <w:rsid w:val="00974A43"/>
    <w:rsid w:val="009857E5"/>
    <w:rsid w:val="00AB7B4E"/>
    <w:rsid w:val="00AC7538"/>
    <w:rsid w:val="00B87E17"/>
    <w:rsid w:val="00BE0929"/>
    <w:rsid w:val="00CA3A0D"/>
    <w:rsid w:val="00CB40C1"/>
    <w:rsid w:val="00CD3C58"/>
    <w:rsid w:val="00CD5A5F"/>
    <w:rsid w:val="00CE09E5"/>
    <w:rsid w:val="00D37B8B"/>
    <w:rsid w:val="00D51E7F"/>
    <w:rsid w:val="00D817D8"/>
    <w:rsid w:val="00E7121E"/>
    <w:rsid w:val="00FC30C7"/>
    <w:rsid w:val="00FC3CEA"/>
    <w:rsid w:val="7FA9084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uk-UA"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Segoe UI" w:hAnsi="Segoe UI" w:cs="Segoe UI"/>
      <w:sz w:val="18"/>
      <w:szCs w:val="18"/>
      <w:lang w:val="ru-RU"/>
    </w:rPr>
  </w:style>
  <w:style w:type="character" w:styleId="5">
    <w:name w:val="FollowedHyperlink"/>
    <w:basedOn w:val="2"/>
    <w:semiHidden/>
    <w:unhideWhenUsed/>
    <w:uiPriority w:val="99"/>
    <w:rPr>
      <w:color w:val="954F72" w:themeColor="followedHyperlink"/>
      <w:u w:val="single"/>
      <w14:textFill>
        <w14:solidFill>
          <w14:schemeClr w14:val="folHlink"/>
        </w14:solidFill>
      </w14:textFill>
    </w:rPr>
  </w:style>
  <w:style w:type="paragraph" w:styleId="6">
    <w:name w:val="footer"/>
    <w:basedOn w:val="1"/>
    <w:link w:val="11"/>
    <w:unhideWhenUsed/>
    <w:uiPriority w:val="99"/>
    <w:pPr>
      <w:tabs>
        <w:tab w:val="center" w:pos="4819"/>
        <w:tab w:val="right" w:pos="9639"/>
      </w:tabs>
      <w:spacing w:after="0" w:line="240" w:lineRule="auto"/>
    </w:pPr>
  </w:style>
  <w:style w:type="paragraph" w:styleId="7">
    <w:name w:val="header"/>
    <w:basedOn w:val="1"/>
    <w:link w:val="10"/>
    <w:unhideWhenUsed/>
    <w:uiPriority w:val="99"/>
    <w:pPr>
      <w:tabs>
        <w:tab w:val="center" w:pos="4819"/>
        <w:tab w:val="right" w:pos="9639"/>
      </w:tabs>
      <w:spacing w:after="0" w:line="240" w:lineRule="auto"/>
    </w:pPr>
  </w:style>
  <w:style w:type="character" w:styleId="8">
    <w:name w:val="Hyperlink"/>
    <w:basedOn w:val="2"/>
    <w:unhideWhenUsed/>
    <w:uiPriority w:val="99"/>
    <w:rPr>
      <w:color w:val="0563C1" w:themeColor="hyperlink"/>
      <w:u w:val="single"/>
      <w14:textFill>
        <w14:solidFill>
          <w14:schemeClr w14:val="hlink"/>
        </w14:solidFill>
      </w14:textFill>
    </w:rPr>
  </w:style>
  <w:style w:type="table" w:styleId="9">
    <w:name w:val="Table Grid"/>
    <w:basedOn w:val="3"/>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Верхній колонтитул Знак"/>
    <w:basedOn w:val="2"/>
    <w:link w:val="7"/>
    <w:uiPriority w:val="99"/>
    <w:rPr>
      <w:kern w:val="0"/>
      <w14:ligatures w14:val="none"/>
    </w:rPr>
  </w:style>
  <w:style w:type="character" w:customStyle="1" w:styleId="11">
    <w:name w:val="Нижній колонтитул Знак"/>
    <w:basedOn w:val="2"/>
    <w:link w:val="6"/>
    <w:uiPriority w:val="99"/>
    <w:rPr>
      <w:kern w:val="0"/>
      <w14:ligatures w14:val="none"/>
    </w:rPr>
  </w:style>
  <w:style w:type="paragraph" w:styleId="12">
    <w:name w:val="List Paragraph"/>
    <w:basedOn w:val="1"/>
    <w:qFormat/>
    <w:uiPriority w:val="34"/>
    <w:pPr>
      <w:ind w:left="720"/>
      <w:contextualSpacing/>
    </w:pPr>
  </w:style>
  <w:style w:type="character" w:customStyle="1" w:styleId="13">
    <w:name w:val="Текст у виносці Знак"/>
    <w:basedOn w:val="2"/>
    <w:link w:val="4"/>
    <w:semiHidden/>
    <w:uiPriority w:val="99"/>
    <w:rPr>
      <w:rFonts w:ascii="Segoe UI" w:hAnsi="Segoe UI" w:cs="Segoe UI"/>
      <w:kern w:val="0"/>
      <w:sz w:val="18"/>
      <w:szCs w:val="18"/>
      <w:lang w:val="ru-RU"/>
      <w14:ligatures w14:val="none"/>
    </w:rPr>
  </w:style>
  <w:style w:type="character" w:customStyle="1" w:styleId="14">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66C3-1911-44AF-A13D-3C21429D4DEE}">
  <ds:schemaRefs/>
</ds:datastoreItem>
</file>

<file path=docProps/app.xml><?xml version="1.0" encoding="utf-8"?>
<Properties xmlns="http://schemas.openxmlformats.org/officeDocument/2006/extended-properties" xmlns:vt="http://schemas.openxmlformats.org/officeDocument/2006/docPropsVTypes">
  <Template>Normal</Template>
  <Pages>17</Pages>
  <Words>17987</Words>
  <Characters>10254</Characters>
  <Lines>85</Lines>
  <Paragraphs>56</Paragraphs>
  <TotalTime>513</TotalTime>
  <ScaleCrop>false</ScaleCrop>
  <LinksUpToDate>false</LinksUpToDate>
  <CharactersWithSpaces>28185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2024-08-22T21:06:00Z</dcterms:created>
  <dc:creator>Mariya Gryn</dc:creator>
  <cp:lastModifiedBy>Марія Гринь</cp:lastModifiedBy>
  <dcterms:modified xsi:type="dcterms:W3CDTF">2024-11-25T17:39:28Z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6A61BC061C484F6B86DBD0E3E634C88E_12</vt:lpwstr>
  </property>
</Properties>
</file>