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96C7" w14:textId="77777777" w:rsidR="00DB4D49" w:rsidRDefault="004F0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0" w:name="_Hlk110698636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Додаток 3</w:t>
      </w:r>
    </w:p>
    <w:p w14:paraId="09A34B8E" w14:textId="77777777" w:rsidR="00DB4D49" w:rsidRDefault="00DB4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5896326B" w14:textId="77777777" w:rsidR="00DB4D49" w:rsidRDefault="00DB4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151916AE" w14:textId="77777777" w:rsidR="00DB4D49" w:rsidRDefault="00DB4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E87C296" w14:textId="77777777" w:rsidR="00DB4D49" w:rsidRDefault="00DB4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3940E93B" w14:textId="77777777" w:rsidR="00DB4D49" w:rsidRDefault="004F0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0A405647" w14:textId="77777777" w:rsidR="00DB4D49" w:rsidRDefault="004F0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613A8D1A" w14:textId="77777777" w:rsidR="00DB4D49" w:rsidRDefault="004F0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1E43F7D6" w14:textId="77777777" w:rsidR="00DB4D49" w:rsidRDefault="004F0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30879AF8" w14:textId="77777777" w:rsidR="00DB4D49" w:rsidRDefault="004F0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5D50E7D8" w14:textId="77777777" w:rsidR="00DB4D49" w:rsidRDefault="004F0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03DB3BD0" w14:textId="77777777" w:rsidR="00DB4D49" w:rsidRDefault="004F0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0C925516" w14:textId="77777777" w:rsidR="00DB4D49" w:rsidRDefault="004F0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64D6DB25" w14:textId="77777777" w:rsidR="00DB4D49" w:rsidRDefault="004F0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 </w:t>
      </w:r>
    </w:p>
    <w:p w14:paraId="21A21673" w14:textId="77777777" w:rsidR="00DB4D49" w:rsidRDefault="004F0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624404DB" w14:textId="77777777" w:rsidR="00DB4D49" w:rsidRDefault="004F0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667B1F8C" w14:textId="77777777" w:rsidR="00DB4D49" w:rsidRDefault="004F06A5">
      <w:pPr>
        <w:jc w:val="center"/>
        <w:rPr>
          <w:lang w:val="ru-RU"/>
        </w:rPr>
      </w:pPr>
      <w:bookmarkStart w:id="1" w:name="_Hlk110691240"/>
      <w:r>
        <w:rPr>
          <w:rFonts w:ascii="Times New Roman" w:hAnsi="Times New Roman" w:cs="Times New Roman"/>
          <w:sz w:val="36"/>
          <w:szCs w:val="36"/>
          <w:lang w:val="ru-RU"/>
        </w:rPr>
        <w:t>ОСВІТНЯ ПРОГРАМА</w:t>
      </w:r>
    </w:p>
    <w:p w14:paraId="1C761D78" w14:textId="77777777" w:rsidR="00DB4D49" w:rsidRDefault="004F06A5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ІІ ступеня</w:t>
      </w:r>
    </w:p>
    <w:p w14:paraId="7A5555BD" w14:textId="77777777" w:rsidR="00DB4D49" w:rsidRDefault="004F06A5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КОМУНАЛЬНОГО ЗАКЛАДУ</w:t>
      </w:r>
    </w:p>
    <w:p w14:paraId="36C72900" w14:textId="645401BA" w:rsidR="00DB4D49" w:rsidRDefault="004F06A5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«ЮЗВИНСЬКИЙ ЛІЦЕЙ</w:t>
      </w:r>
    </w:p>
    <w:p w14:paraId="117CA9DD" w14:textId="77777777" w:rsidR="00DB4D49" w:rsidRDefault="004F06A5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ЯКУШИНЕЦЬКОЇ СІЛЬСЬКОЇ РАДИ</w:t>
      </w:r>
    </w:p>
    <w:p w14:paraId="768D33FC" w14:textId="77777777" w:rsidR="00DB4D49" w:rsidRDefault="004F06A5">
      <w:pPr>
        <w:jc w:val="center"/>
        <w:rPr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ВІННИЦЬКОЇ ОБЛАСТІ»</w:t>
      </w:r>
    </w:p>
    <w:p w14:paraId="22104D4D" w14:textId="09A553DB" w:rsidR="00DB4D49" w:rsidRDefault="004F06A5">
      <w:pPr>
        <w:jc w:val="center"/>
        <w:rPr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>на 2025 - 202</w:t>
      </w:r>
      <w:r>
        <w:rPr>
          <w:rFonts w:ascii="Times New Roman" w:hAnsi="Times New Roman" w:cs="Times New Roman"/>
          <w:sz w:val="36"/>
          <w:szCs w:val="36"/>
          <w:lang w:val="uk-UA"/>
        </w:rPr>
        <w:t>6 навчальний</w:t>
      </w:r>
      <w:r>
        <w:rPr>
          <w:rFonts w:ascii="Times New Roman" w:hAnsi="Times New Roman" w:cs="Times New Roman"/>
          <w:sz w:val="36"/>
          <w:szCs w:val="36"/>
          <w:lang w:val="ru-RU"/>
        </w:rPr>
        <w:t xml:space="preserve"> р</w:t>
      </w:r>
      <w:r>
        <w:rPr>
          <w:rFonts w:ascii="Times New Roman" w:hAnsi="Times New Roman" w:cs="Times New Roman"/>
          <w:sz w:val="36"/>
          <w:szCs w:val="36"/>
          <w:lang w:val="uk-UA"/>
        </w:rPr>
        <w:t>і</w:t>
      </w:r>
      <w:r>
        <w:rPr>
          <w:rFonts w:ascii="Times New Roman" w:hAnsi="Times New Roman" w:cs="Times New Roman"/>
          <w:sz w:val="36"/>
          <w:szCs w:val="36"/>
          <w:lang w:val="ru-RU"/>
        </w:rPr>
        <w:t>к</w:t>
      </w:r>
    </w:p>
    <w:bookmarkEnd w:id="1"/>
    <w:p w14:paraId="66723519" w14:textId="77777777" w:rsidR="00DB4D49" w:rsidRDefault="004F0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466BEDC7" w14:textId="77777777" w:rsidR="00DB4D49" w:rsidRDefault="00DB4D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58DC223" w14:textId="77777777" w:rsidR="00DB4D49" w:rsidRDefault="004F0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1A5D8033" w14:textId="77777777" w:rsidR="00DB4D49" w:rsidRDefault="00DB4D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100BE2F2" w14:textId="77777777" w:rsidR="00DB4D49" w:rsidRDefault="00DB4D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330E1D28" w14:textId="77777777" w:rsidR="00DB4D49" w:rsidRDefault="00DB4D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3F8146B2" w14:textId="77777777" w:rsidR="00DB4D49" w:rsidRDefault="00DB4D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5D81F939" w14:textId="77777777" w:rsidR="00DB4D49" w:rsidRDefault="00DB4D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5E42E263" w14:textId="77777777" w:rsidR="00DB4D49" w:rsidRDefault="00DB4D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6F3D245" w14:textId="77777777" w:rsidR="00DB4D49" w:rsidRDefault="004F0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12D686E6" w14:textId="77777777" w:rsidR="00DB4D49" w:rsidRDefault="004F0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4B01D343" w14:textId="77777777" w:rsidR="00DB4D49" w:rsidRDefault="004F0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2012838A" w14:textId="77777777" w:rsidR="00DB4D49" w:rsidRDefault="004F0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014D0294" w14:textId="77777777" w:rsidR="00DB4D49" w:rsidRDefault="004F0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02689926" w14:textId="77777777" w:rsidR="00DB4D49" w:rsidRDefault="004F0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01C7EED2" w14:textId="77777777" w:rsidR="00DB4D49" w:rsidRDefault="004F0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6E21AD1D" w14:textId="77777777" w:rsidR="00DB4D49" w:rsidRDefault="004F06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Зміст</w:t>
      </w:r>
    </w:p>
    <w:p w14:paraId="1CFB134A" w14:textId="77777777" w:rsidR="00DB4D49" w:rsidRDefault="00DB4D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1FD206" w14:textId="77777777" w:rsidR="00DB4D49" w:rsidRDefault="004F06A5">
      <w:pPr>
        <w:numPr>
          <w:ilvl w:val="0"/>
          <w:numId w:val="1"/>
        </w:numPr>
        <w:suppressAutoHyphens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.3</w:t>
      </w:r>
    </w:p>
    <w:p w14:paraId="4AC92FB5" w14:textId="77777777" w:rsidR="00DB4D49" w:rsidRDefault="004F06A5">
      <w:pPr>
        <w:pStyle w:val="1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Вимоги до осіб, які можуть розпочинати навчання за </w:t>
      </w:r>
    </w:p>
    <w:p w14:paraId="23381270" w14:textId="77777777" w:rsidR="00DB4D49" w:rsidRDefault="004F06A5">
      <w:pPr>
        <w:pStyle w:val="1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навчальною програмою………………………………………………...3</w:t>
      </w:r>
    </w:p>
    <w:p w14:paraId="39282ACE" w14:textId="77777777" w:rsidR="00DB4D49" w:rsidRDefault="004F06A5">
      <w:pPr>
        <w:pStyle w:val="1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Загальний обсяг навчального навантаження у циклі базової </w:t>
      </w:r>
    </w:p>
    <w:p w14:paraId="54FEEBB0" w14:textId="77777777" w:rsidR="00DB4D49" w:rsidRDefault="004F06A5">
      <w:pPr>
        <w:pStyle w:val="1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середньої освіти ……………………………………………………......4</w:t>
      </w:r>
    </w:p>
    <w:p w14:paraId="52A4AA62" w14:textId="77777777" w:rsidR="00DB4D49" w:rsidRDefault="004F06A5">
      <w:pPr>
        <w:pStyle w:val="1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Навчальний план……...………………………………………………...5</w:t>
      </w:r>
    </w:p>
    <w:p w14:paraId="12295D94" w14:textId="77777777" w:rsidR="00DB4D49" w:rsidRDefault="004F06A5">
      <w:pPr>
        <w:pStyle w:val="1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Навчальні програми…………….…………………………………...….7</w:t>
      </w:r>
    </w:p>
    <w:p w14:paraId="57F7A06D" w14:textId="77777777" w:rsidR="00DB4D49" w:rsidRDefault="004F06A5">
      <w:pPr>
        <w:pStyle w:val="1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Рекомендовані форми організації освітнього процесу…………..…..8</w:t>
      </w:r>
    </w:p>
    <w:p w14:paraId="51D24F23" w14:textId="77777777" w:rsidR="00DB4D49" w:rsidRDefault="004F06A5">
      <w:pPr>
        <w:pStyle w:val="ab"/>
        <w:numPr>
          <w:ilvl w:val="0"/>
          <w:numId w:val="1"/>
        </w:num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Опис інструментарію оцінювання  </w:t>
      </w:r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та інструменти системи внутрішнього забезпечення якості освіти…………………………...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</w:p>
    <w:bookmarkEnd w:id="0"/>
    <w:p w14:paraId="0C32CDE1" w14:textId="77777777" w:rsidR="00DB4D49" w:rsidRDefault="00DB4D49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</w:p>
    <w:p w14:paraId="1410F440" w14:textId="77777777" w:rsidR="00DB4D49" w:rsidRDefault="004F0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697707F9" w14:textId="77777777" w:rsidR="00DB4D49" w:rsidRDefault="004F0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1679DBAA" w14:textId="77777777" w:rsidR="00DB4D49" w:rsidRDefault="004F0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5BECB411" w14:textId="77777777" w:rsidR="00DB4D49" w:rsidRDefault="004F0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22C4C991" w14:textId="77777777" w:rsidR="00DB4D49" w:rsidRDefault="004F0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72758DE6" w14:textId="77777777" w:rsidR="00DB4D49" w:rsidRDefault="004F0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22D1A2AC" w14:textId="77777777" w:rsidR="00DB4D49" w:rsidRDefault="004F0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5F5A6C89" w14:textId="77777777" w:rsidR="00DB4D49" w:rsidRDefault="004F06A5">
      <w:pPr>
        <w:shd w:val="clear" w:color="auto" w:fill="FFFFFF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14:paraId="2B02AB9F" w14:textId="77777777" w:rsidR="00DB4D49" w:rsidRDefault="004F06A5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 </w:t>
      </w:r>
    </w:p>
    <w:p w14:paraId="207EC329" w14:textId="77777777" w:rsidR="00DB4D49" w:rsidRDefault="004F06A5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 </w:t>
      </w:r>
    </w:p>
    <w:p w14:paraId="3A11D1EA" w14:textId="77777777" w:rsidR="00DB4D49" w:rsidRDefault="004F06A5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 </w:t>
      </w:r>
    </w:p>
    <w:p w14:paraId="58AEC590" w14:textId="77777777" w:rsidR="00DB4D49" w:rsidRDefault="004F06A5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 </w:t>
      </w:r>
    </w:p>
    <w:p w14:paraId="43DE110F" w14:textId="77777777" w:rsidR="00DB4D49" w:rsidRDefault="004F06A5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 </w:t>
      </w:r>
    </w:p>
    <w:p w14:paraId="39414DEF" w14:textId="77777777" w:rsidR="00DB4D49" w:rsidRDefault="004F06A5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 </w:t>
      </w:r>
    </w:p>
    <w:p w14:paraId="1957895E" w14:textId="77777777" w:rsidR="00DB4D49" w:rsidRDefault="004F06A5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 </w:t>
      </w:r>
    </w:p>
    <w:p w14:paraId="4E3D8FD3" w14:textId="77777777" w:rsidR="00DB4D49" w:rsidRDefault="00DB4D49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AC35FBB" w14:textId="77777777" w:rsidR="00DB4D49" w:rsidRDefault="00DB4D49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43C46C0" w14:textId="77777777" w:rsidR="00DB4D49" w:rsidRDefault="00DB4D49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77307F8" w14:textId="77777777" w:rsidR="00DB4D49" w:rsidRDefault="00DB4D49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305953A" w14:textId="77777777" w:rsidR="00DB4D49" w:rsidRDefault="00DB4D49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83AADA3" w14:textId="77777777" w:rsidR="00DB4D49" w:rsidRDefault="00DB4D49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E23F858" w14:textId="77777777" w:rsidR="00DB4D49" w:rsidRDefault="00DB4D49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4FB0F4C" w14:textId="77777777" w:rsidR="00DB4D49" w:rsidRDefault="00DB4D49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0E86D3D1" w14:textId="77777777" w:rsidR="00DB4D49" w:rsidRDefault="00DB4D49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578C068" w14:textId="77777777" w:rsidR="00DB4D49" w:rsidRDefault="00DB4D49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47A3A8F" w14:textId="77777777" w:rsidR="00DB4D49" w:rsidRDefault="00DB4D49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025658D" w14:textId="77777777" w:rsidR="00DB4D49" w:rsidRDefault="00DB4D49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5B5B7BF" w14:textId="77777777" w:rsidR="00DB4D49" w:rsidRDefault="00DB4D49">
      <w:pPr>
        <w:shd w:val="clear" w:color="auto" w:fill="FFFFFF"/>
        <w:spacing w:after="0" w:line="240" w:lineRule="auto"/>
        <w:ind w:right="85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7571F4F" w14:textId="77777777" w:rsidR="00DB4D49" w:rsidRDefault="004F06A5">
      <w:pPr>
        <w:suppressAutoHyphens/>
        <w:contextualSpacing/>
        <w:jc w:val="center"/>
        <w:rPr>
          <w:rFonts w:ascii="Calibri" w:eastAsia="Calibri" w:hAnsi="Calibri" w:cs="font871"/>
          <w:lang w:val="uk-UA"/>
        </w:rPr>
      </w:pPr>
      <w:bookmarkStart w:id="2" w:name="_Hlk110698738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1. Загальні положення</w:t>
      </w:r>
    </w:p>
    <w:bookmarkEnd w:id="2"/>
    <w:p w14:paraId="4458FC88" w14:textId="5EEB4296" w:rsidR="00DB4D49" w:rsidRDefault="004F06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Типова освітня програма  ІІ ступеня (базова середня освіта)  КЗ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Юзвинський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ліцей» розроблена на виконання Закону України «Про освіту» та постанови Кабінету Міністрів України від 23 листопада 2011 року № 1392 «Про затвердження Державного стандарту базової та повної загальної середньої освіти», наказу МОН від 20.04.2018 № 405. </w:t>
      </w:r>
    </w:p>
    <w:p w14:paraId="24DCB74A" w14:textId="77777777" w:rsidR="00DB4D49" w:rsidRDefault="004F06A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Освітня програма базової середньої освіти окреслює рекомендовані підходи до планування й організації закладом освіти єдиного комплексу освітніх компонентів для досягнення учнями обов’язкових результатів навчання, визначених Державним стандартом базової та повної загальної середньої освіти. </w:t>
      </w:r>
    </w:p>
    <w:p w14:paraId="4270491B" w14:textId="77777777" w:rsidR="00DB4D49" w:rsidRDefault="004F06A5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Освітня програма визначає: </w:t>
      </w:r>
    </w:p>
    <w:p w14:paraId="68B165A0" w14:textId="77777777" w:rsidR="00DB4D49" w:rsidRDefault="004F06A5">
      <w:pPr>
        <w:pStyle w:val="ab"/>
        <w:numPr>
          <w:ilvl w:val="0"/>
          <w:numId w:val="2"/>
        </w:num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загальний обсяг навчального навантаження, орієнтовну тривалість і можливі взаємозв’язки окремих предметів, факультативів, курсів за вибором тощо, зокрема їх інтеграції, а також логічної послідовності їх вивчення які натепер подані в рамках навчальних планів;</w:t>
      </w:r>
    </w:p>
    <w:p w14:paraId="78949CA3" w14:textId="77777777" w:rsidR="00DB4D49" w:rsidRDefault="004F06A5">
      <w:pPr>
        <w:pStyle w:val="ab"/>
        <w:numPr>
          <w:ilvl w:val="0"/>
          <w:numId w:val="2"/>
        </w:num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очікувані результати навчання учнів подані в рамках навчальних програм, які мають гриф «Затверджено Міністерством освіти і науки України» і розміщені на офіційному веб-сайті МОН); </w:t>
      </w:r>
    </w:p>
    <w:p w14:paraId="784A2088" w14:textId="77777777" w:rsidR="00DB4D49" w:rsidRDefault="004F06A5">
      <w:pPr>
        <w:pStyle w:val="ab"/>
        <w:numPr>
          <w:ilvl w:val="0"/>
          <w:numId w:val="2"/>
        </w:num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рекомендовані форми організації освітнього процесу та інструменти системи внутрішнього забезпечення якості освіти;</w:t>
      </w:r>
    </w:p>
    <w:p w14:paraId="4ECF0368" w14:textId="77777777" w:rsidR="00DB4D49" w:rsidRDefault="004F06A5">
      <w:pPr>
        <w:pStyle w:val="ab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вимоги до осіб, які можуть розпочати навчання за цією Типовою освітньою програмою. </w:t>
      </w:r>
    </w:p>
    <w:p w14:paraId="7A7C128D" w14:textId="08570435" w:rsidR="00DB4D49" w:rsidRDefault="004F06A5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Освітня програма розрахована на</w:t>
      </w:r>
      <w:r w:rsidR="00C315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2025/2026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 для 9 класу.</w:t>
      </w:r>
    </w:p>
    <w:p w14:paraId="04E0A3DC" w14:textId="77777777" w:rsidR="00DB4D49" w:rsidRDefault="00DB4D49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8FAF37B" w14:textId="77777777" w:rsidR="00DB4D49" w:rsidRDefault="004F06A5">
      <w:pPr>
        <w:suppressAutoHyphens/>
        <w:jc w:val="center"/>
        <w:rPr>
          <w:rFonts w:ascii="Calibri" w:eastAsia="Calibri" w:hAnsi="Calibri" w:cs="font871"/>
          <w:lang w:val="uk-UA"/>
        </w:rPr>
      </w:pPr>
      <w:bookmarkStart w:id="3" w:name="_Hlk110699086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2. Вимоги до осіб, які можуть розпочати навчання за освітньою програмою</w:t>
      </w:r>
    </w:p>
    <w:bookmarkEnd w:id="3"/>
    <w:p w14:paraId="0E5B973E" w14:textId="3367A9AA" w:rsidR="00DB4D49" w:rsidRDefault="004F06A5">
      <w:pPr>
        <w:suppressAutoHyphens/>
        <w:spacing w:after="0"/>
        <w:jc w:val="both"/>
        <w:rPr>
          <w:rFonts w:ascii="Calibri" w:eastAsia="Calibri" w:hAnsi="Calibri" w:cs="font87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Навчання за освітньою програмою базової середньої освіти КЗ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Юзвинський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ліцей» можуть розпочинати учні, які на момент зарахування (переведення) до закладу загальної середньої освіти, досягли результатів навчання, визначених у Державному стандарті початкової освіти, що підтверджено відповідним документом (свідоцтвом досягнень, свідоцтвом про здобуття початкової освіти).</w:t>
      </w:r>
    </w:p>
    <w:p w14:paraId="6AC5EC07" w14:textId="77777777" w:rsidR="00DB4D49" w:rsidRDefault="004F06A5">
      <w:pPr>
        <w:suppressAutoHyphens/>
        <w:spacing w:after="0"/>
        <w:jc w:val="both"/>
        <w:rPr>
          <w:rFonts w:ascii="Calibri" w:eastAsia="Calibri" w:hAnsi="Calibri" w:cs="font87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У разі відсутності результатів річного оцінювання з будь-яких предметів та/або державної підсумкової атестації за рівень початкової освіти учні повинні пройти відповідне оцінювання упродовж першого семестру навчального року.</w:t>
      </w:r>
    </w:p>
    <w:p w14:paraId="45FCC5D3" w14:textId="77777777" w:rsidR="00DB4D49" w:rsidRDefault="004F06A5">
      <w:pPr>
        <w:suppressAutoHyphens/>
        <w:spacing w:after="0"/>
        <w:jc w:val="both"/>
        <w:rPr>
          <w:rFonts w:ascii="Calibri" w:eastAsia="Calibri" w:hAnsi="Calibri" w:cs="font87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    Для проведення оцінювання наказом керівника закладу  створюється комісія, затверджується її склад (голова та члени комісії), а також графік</w:t>
      </w:r>
      <w:r>
        <w:rPr>
          <w:rFonts w:ascii="Calibri" w:eastAsia="Calibri" w:hAnsi="Calibri" w:cs="font871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проведення оцінювання та перелік завдань з навчальних предметів.</w:t>
      </w:r>
    </w:p>
    <w:p w14:paraId="0D3DFE1B" w14:textId="77777777" w:rsidR="00DB4D49" w:rsidRDefault="004F06A5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освіти, затвердженого наказом Міністерства освіти і науки України 12 січня 2016 року № 8 (у редакції наказу Міністерства освіти і науки України від 10 липня 2019 року № 955), зареєстрованого в міністерстві юстиції України 03 лютого 2016 р. за № 184/28314.</w:t>
      </w:r>
    </w:p>
    <w:p w14:paraId="1E4A0C1B" w14:textId="77777777" w:rsidR="00DB4D49" w:rsidRDefault="00DB4D49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9BF276D" w14:textId="77777777" w:rsidR="00DB4D49" w:rsidRDefault="004F06A5">
      <w:pPr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4" w:name="_Hlk110699217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3. Загальний обсяг навчального навантаження</w:t>
      </w:r>
    </w:p>
    <w:bookmarkEnd w:id="4"/>
    <w:p w14:paraId="23AF8CE0" w14:textId="722F506E" w:rsidR="00DB4D49" w:rsidRPr="004F06A5" w:rsidRDefault="004F06A5" w:rsidP="004F06A5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Загальний обсяг навчального навантаження для учнів 9-х класів закладів загальної середньої освіти складає 1172,5 годин/навчальний рік</w:t>
      </w:r>
      <w:r w:rsidRPr="004F06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14:paraId="20BC3E13" w14:textId="77777777" w:rsidR="00DB4D49" w:rsidRDefault="004F06A5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Детальний розподіл навчального навантаження на тиждень окреслено у навчальному плані закладу</w:t>
      </w:r>
    </w:p>
    <w:tbl>
      <w:tblPr>
        <w:tblpPr w:leftFromText="180" w:rightFromText="180" w:bottomFromText="160" w:vertAnchor="text" w:horzAnchor="margin" w:tblpX="-318" w:tblpY="252"/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7"/>
        <w:gridCol w:w="4182"/>
        <w:gridCol w:w="2654"/>
      </w:tblGrid>
      <w:tr w:rsidR="00DB4D49" w14:paraId="45745F03" w14:textId="77777777">
        <w:trPr>
          <w:gridAfter w:val="1"/>
          <w:wAfter w:w="2654" w:type="dxa"/>
          <w:trHeight w:val="450"/>
        </w:trPr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2A6D" w14:textId="77777777" w:rsidR="00DB4D49" w:rsidRDefault="004F0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 Освітні галузі</w:t>
            </w:r>
          </w:p>
        </w:tc>
        <w:tc>
          <w:tcPr>
            <w:tcW w:w="4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9B66" w14:textId="77777777" w:rsidR="00DB4D49" w:rsidRDefault="004F0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086A82" wp14:editId="70EADC9C">
                      <wp:simplePos x="0" y="0"/>
                      <wp:positionH relativeFrom="column">
                        <wp:posOffset>2585720</wp:posOffset>
                      </wp:positionH>
                      <wp:positionV relativeFrom="paragraph">
                        <wp:posOffset>5080</wp:posOffset>
                      </wp:positionV>
                      <wp:extent cx="1668780" cy="289560"/>
                      <wp:effectExtent l="0" t="0" r="26670" b="15240"/>
                      <wp:wrapNone/>
                      <wp:docPr id="417983388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878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F7D398" w14:textId="66480826" w:rsidR="00DB4D49" w:rsidRDefault="004F06A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uk-UA"/>
                                    </w:rPr>
                                    <w:t>Клас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086A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203.6pt;margin-top:.4pt;width:131.4pt;height:2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" fillcolor="white [3201]" strokeweight=".5pt">
                      <v:textbox>
                        <w:txbxContent>
                          <w:p w14:paraId="68F7D398" w14:textId="66480826" w:rsidR="00DB4D49" w:rsidRDefault="004F06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uk-UA"/>
                              </w:rPr>
                              <w:t>Клас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</w:tr>
      <w:tr w:rsidR="00234CAD" w14:paraId="77C9B595" w14:textId="77777777" w:rsidTr="009242DB">
        <w:trPr>
          <w:trHeight w:val="300"/>
        </w:trPr>
        <w:tc>
          <w:tcPr>
            <w:tcW w:w="2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D075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CE3A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6CAB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9</w:t>
            </w:r>
          </w:p>
        </w:tc>
      </w:tr>
      <w:tr w:rsidR="00234CAD" w14:paraId="213B136B" w14:textId="77777777" w:rsidTr="00A31712">
        <w:trPr>
          <w:trHeight w:val="324"/>
        </w:trPr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810B0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Мови і літератури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F7A5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0B95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34CAD" w14:paraId="2E839781" w14:textId="77777777" w:rsidTr="006452B1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4C3DD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E6E1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EC58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234CAD" w14:paraId="6054DBBE" w14:textId="77777777" w:rsidTr="00FF4683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80ECD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8745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59E8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34CAD" w14:paraId="4FFC41E5" w14:textId="77777777" w:rsidTr="00225782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EE649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4554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C8E1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234CAD" w14:paraId="3F150CA3" w14:textId="77777777" w:rsidTr="001506CE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8C616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EFF2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3E7D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234CAD" w14:paraId="6384387F" w14:textId="77777777" w:rsidTr="000C2506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2B124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8973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40FF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105</w:t>
            </w:r>
          </w:p>
        </w:tc>
      </w:tr>
      <w:tr w:rsidR="00234CAD" w14:paraId="0ED766EF" w14:textId="77777777" w:rsidTr="004873EA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85EE0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ADC3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C467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34CAD" w14:paraId="66F2CAD2" w14:textId="77777777" w:rsidTr="009978DC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852F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5C46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4B91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234CAD" w14:paraId="78E0650F" w14:textId="77777777" w:rsidTr="000D3A6D">
        <w:trPr>
          <w:trHeight w:val="324"/>
        </w:trPr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BCFA1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Суспільство-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знавство</w:t>
            </w:r>
            <w:proofErr w:type="spellEnd"/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1832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82A8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234CAD" w14:paraId="54AC0234" w14:textId="77777777" w:rsidTr="00766F24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1DE5E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A7F9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5F46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52,5</w:t>
            </w:r>
          </w:p>
        </w:tc>
      </w:tr>
      <w:tr w:rsidR="00234CAD" w14:paraId="1191DFE4" w14:textId="77777777" w:rsidTr="00C81A30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D75CE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55C5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ABC8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34CAD" w14:paraId="3C446091" w14:textId="77777777" w:rsidTr="00157733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6E534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B848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DCAA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</w:t>
            </w:r>
          </w:p>
        </w:tc>
      </w:tr>
      <w:tr w:rsidR="00234CAD" w14:paraId="50A107DA" w14:textId="77777777" w:rsidTr="00FC38F0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9696D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50C5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Основи правознавства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442B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34CAD" w14:paraId="02F462C6" w14:textId="77777777" w:rsidTr="00634616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150E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9247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915C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</w:t>
            </w:r>
          </w:p>
        </w:tc>
      </w:tr>
      <w:tr w:rsidR="00234CAD" w14:paraId="1C676B40" w14:textId="77777777" w:rsidTr="00756D2C">
        <w:trPr>
          <w:trHeight w:val="324"/>
        </w:trPr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DEC11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Мистецтво*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337A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EEB5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234CAD" w14:paraId="2936BC27" w14:textId="77777777" w:rsidTr="006D57C6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A3364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658F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C663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4CAD" w14:paraId="3A9B2DD3" w14:textId="77777777" w:rsidTr="00AC7795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CE522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0F56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BE52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234CAD" w14:paraId="02A6C7B6" w14:textId="77777777" w:rsidTr="00AC021D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9CFEA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4329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0EAC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4CAD" w14:paraId="20C029F2" w14:textId="77777777" w:rsidTr="004C3CC1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841E5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D18D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8392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34CAD" w14:paraId="7690910A" w14:textId="77777777" w:rsidTr="002F560E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DB58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7BCF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46CA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</w:t>
            </w:r>
          </w:p>
        </w:tc>
      </w:tr>
      <w:tr w:rsidR="00234CAD" w14:paraId="70752D0E" w14:textId="77777777" w:rsidTr="00595109">
        <w:trPr>
          <w:trHeight w:val="324"/>
        </w:trPr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92EC9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Математика</w:t>
            </w:r>
          </w:p>
          <w:p w14:paraId="18249C21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F865FED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11ADAF1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E4E3335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90F4236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96BCFCF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08E6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Математика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A211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234CAD" w14:paraId="11DF5996" w14:textId="77777777" w:rsidTr="00F256EE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E6BD8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1DC1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BF7F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4CAD" w14:paraId="017C5EBA" w14:textId="77777777" w:rsidTr="000F4BCF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C78EE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0719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8F47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34CAD" w14:paraId="58233A98" w14:textId="77777777" w:rsidTr="0084761B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AC76F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BA34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9BEA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234CAD" w14:paraId="12F07BF7" w14:textId="77777777" w:rsidTr="00D14B48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BCA36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5029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418D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34CAD" w14:paraId="675CA839" w14:textId="77777777" w:rsidTr="00D00E45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7FFC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BB72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64D1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234CAD" w14:paraId="5560264E" w14:textId="77777777" w:rsidTr="009D5B3E">
        <w:trPr>
          <w:trHeight w:val="144"/>
        </w:trPr>
        <w:tc>
          <w:tcPr>
            <w:tcW w:w="28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E8E1D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Природознавство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CE99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152C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34CAD" w14:paraId="5ECB9015" w14:textId="77777777" w:rsidTr="0022145E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A6450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3311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DD67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234CAD" w14:paraId="16841FC5" w14:textId="77777777" w:rsidTr="00B67226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36366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1DDD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DEF4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234CAD" w14:paraId="51D0DBDD" w14:textId="77777777" w:rsidTr="00A11CA1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375F9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AE25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DF64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52,5</w:t>
            </w:r>
          </w:p>
        </w:tc>
      </w:tr>
      <w:tr w:rsidR="00234CAD" w14:paraId="2FCBFE72" w14:textId="77777777" w:rsidTr="00D56322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F93A3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B2B4" w14:textId="77777777" w:rsidR="00234CAD" w:rsidRDefault="00234C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3117" w14:textId="77777777" w:rsidR="00234CAD" w:rsidRDefault="00234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CB20B8" w14:paraId="5B30B2B1" w14:textId="77777777" w:rsidTr="003439D4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D3301" w14:textId="77777777" w:rsidR="00CB20B8" w:rsidRDefault="00CB20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942B" w14:textId="77777777" w:rsidR="00CB20B8" w:rsidRDefault="00CB20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A7C9" w14:textId="77777777" w:rsidR="00CB20B8" w:rsidRDefault="00CB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105</w:t>
            </w:r>
          </w:p>
        </w:tc>
      </w:tr>
      <w:tr w:rsidR="00CB20B8" w14:paraId="42F9CEAC" w14:textId="77777777" w:rsidTr="00A33223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4270F" w14:textId="77777777" w:rsidR="00CB20B8" w:rsidRDefault="00CB20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66D5" w14:textId="77777777" w:rsidR="00CB20B8" w:rsidRDefault="00CB20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7C92" w14:textId="77777777" w:rsidR="00CB20B8" w:rsidRDefault="00CB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B20B8" w14:paraId="041F7D94" w14:textId="77777777" w:rsidTr="00A431F2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69F7" w14:textId="77777777" w:rsidR="00CB20B8" w:rsidRDefault="00CB20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D529" w14:textId="77777777" w:rsidR="00CB20B8" w:rsidRDefault="00CB20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B1C3" w14:textId="77777777" w:rsidR="00CB20B8" w:rsidRDefault="00CB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CB20B8" w14:paraId="465198C3" w14:textId="77777777" w:rsidTr="00317A26">
        <w:trPr>
          <w:trHeight w:val="144"/>
        </w:trPr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15448" w14:textId="77777777" w:rsidR="00CB20B8" w:rsidRDefault="00CB20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2CDD" w14:textId="77777777" w:rsidR="00CB20B8" w:rsidRDefault="00CB20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19FC" w14:textId="77777777" w:rsidR="00CB20B8" w:rsidRDefault="00CB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B20B8" w14:paraId="1FAB6CA8" w14:textId="77777777" w:rsidTr="00C0465C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E3DDE" w14:textId="77777777" w:rsidR="00CB20B8" w:rsidRDefault="00CB20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3D00" w14:textId="77777777" w:rsidR="00CB20B8" w:rsidRDefault="00CB20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0E53" w14:textId="77777777" w:rsidR="00CB20B8" w:rsidRDefault="00CB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</w:t>
            </w:r>
          </w:p>
        </w:tc>
      </w:tr>
      <w:tr w:rsidR="00CB20B8" w14:paraId="11A88658" w14:textId="77777777" w:rsidTr="00B52E99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42F18" w14:textId="77777777" w:rsidR="00CB20B8" w:rsidRDefault="00CB20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58D4" w14:textId="77777777" w:rsidR="00CB20B8" w:rsidRDefault="00CB20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0C6D" w14:textId="77777777" w:rsidR="00CB20B8" w:rsidRDefault="00CB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B20B8" w14:paraId="77C1860D" w14:textId="77777777" w:rsidTr="004914AB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A228" w14:textId="77777777" w:rsidR="00CB20B8" w:rsidRDefault="00CB20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9740" w14:textId="77777777" w:rsidR="00CB20B8" w:rsidRDefault="00CB20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000B" w14:textId="77777777" w:rsidR="00CB20B8" w:rsidRDefault="00CB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CB20B8" w14:paraId="0B487790" w14:textId="77777777" w:rsidTr="00105B31">
        <w:trPr>
          <w:trHeight w:val="144"/>
        </w:trPr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09BAE" w14:textId="77777777" w:rsidR="00CB20B8" w:rsidRDefault="00CB20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Здоров’я і фізична культура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3EE7" w14:textId="77777777" w:rsidR="00CB20B8" w:rsidRDefault="00CB20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Основи здоров’я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03ED" w14:textId="77777777" w:rsidR="00CB20B8" w:rsidRDefault="00CB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B20B8" w14:paraId="566B9CEB" w14:textId="77777777" w:rsidTr="00497477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F8854" w14:textId="77777777" w:rsidR="00CB20B8" w:rsidRDefault="00CB20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077C" w14:textId="77777777" w:rsidR="00CB20B8" w:rsidRDefault="00CB20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C88C" w14:textId="77777777" w:rsidR="00CB20B8" w:rsidRDefault="00CB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</w:t>
            </w:r>
          </w:p>
        </w:tc>
      </w:tr>
      <w:tr w:rsidR="00CB20B8" w14:paraId="258113DC" w14:textId="77777777" w:rsidTr="00E26359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FB929" w14:textId="77777777" w:rsidR="00CB20B8" w:rsidRDefault="00CB20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5946" w14:textId="77777777" w:rsidR="00CB20B8" w:rsidRDefault="00CB20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Фізична культура**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32B5" w14:textId="77777777" w:rsidR="00CB20B8" w:rsidRDefault="00CB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CB20B8" w14:paraId="517AA65F" w14:textId="77777777" w:rsidTr="007C149B">
        <w:trPr>
          <w:trHeight w:val="144"/>
        </w:trPr>
        <w:tc>
          <w:tcPr>
            <w:tcW w:w="2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AB0C" w14:textId="77777777" w:rsidR="00CB20B8" w:rsidRDefault="00CB20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DA2E" w14:textId="77777777" w:rsidR="00CB20B8" w:rsidRDefault="00CB20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DA4D" w14:textId="77777777" w:rsidR="00CB20B8" w:rsidRDefault="00CB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105</w:t>
            </w:r>
          </w:p>
        </w:tc>
      </w:tr>
      <w:tr w:rsidR="00CB20B8" w14:paraId="52893A0F" w14:textId="77777777" w:rsidTr="007874C0">
        <w:trPr>
          <w:trHeight w:val="144"/>
        </w:trPr>
        <w:tc>
          <w:tcPr>
            <w:tcW w:w="7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D61A7" w14:textId="77777777" w:rsidR="00CB20B8" w:rsidRDefault="00CB20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E579" w14:textId="77777777" w:rsidR="00CB20B8" w:rsidRDefault="00CB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30+3</w:t>
            </w:r>
          </w:p>
        </w:tc>
      </w:tr>
      <w:tr w:rsidR="00CB20B8" w14:paraId="2D295416" w14:textId="77777777" w:rsidTr="00E23D83">
        <w:trPr>
          <w:trHeight w:val="144"/>
        </w:trPr>
        <w:tc>
          <w:tcPr>
            <w:tcW w:w="70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28E3" w14:textId="77777777" w:rsidR="00CB20B8" w:rsidRDefault="00CB20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EF9F" w14:textId="77777777" w:rsidR="00CB20B8" w:rsidRDefault="00CB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1050+</w:t>
            </w:r>
          </w:p>
          <w:p w14:paraId="68129D4C" w14:textId="77777777" w:rsidR="00CB20B8" w:rsidRDefault="00CB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105</w:t>
            </w:r>
          </w:p>
        </w:tc>
      </w:tr>
      <w:tr w:rsidR="00CB20B8" w14:paraId="209834E5" w14:textId="77777777" w:rsidTr="008261FC">
        <w:trPr>
          <w:trHeight w:val="144"/>
        </w:trPr>
        <w:tc>
          <w:tcPr>
            <w:tcW w:w="7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A3EA" w14:textId="77777777" w:rsidR="00CB20B8" w:rsidRDefault="00CB20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Варіативна складова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78C0" w14:textId="77777777" w:rsidR="00CB20B8" w:rsidRDefault="00CB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0,5</w:t>
            </w:r>
          </w:p>
        </w:tc>
      </w:tr>
      <w:tr w:rsidR="00CB20B8" w14:paraId="6BE5C44D" w14:textId="77777777" w:rsidTr="00E27F1E">
        <w:trPr>
          <w:trHeight w:val="389"/>
        </w:trPr>
        <w:tc>
          <w:tcPr>
            <w:tcW w:w="7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F230" w14:textId="77777777" w:rsidR="00CB20B8" w:rsidRDefault="00CB20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Факультативи: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основи захисту Вітчизни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E72A" w14:textId="77777777" w:rsidR="00CB20B8" w:rsidRDefault="00CB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0,5</w:t>
            </w:r>
          </w:p>
          <w:p w14:paraId="6E632094" w14:textId="77777777" w:rsidR="00CB20B8" w:rsidRDefault="00CB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B20B8" w14:paraId="45A2C1DD" w14:textId="77777777" w:rsidTr="00897FD5">
        <w:trPr>
          <w:trHeight w:val="144"/>
        </w:trPr>
        <w:tc>
          <w:tcPr>
            <w:tcW w:w="7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A599" w14:textId="77777777" w:rsidR="00CB20B8" w:rsidRDefault="00CB2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Додатковий час на предмети, факультативи, індивідуальні заняття та консультації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4AF1" w14:textId="77777777" w:rsidR="00CB20B8" w:rsidRDefault="00CB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CB20B8" w14:paraId="1CF6DB7A" w14:textId="77777777" w:rsidTr="00AA26C7">
        <w:trPr>
          <w:trHeight w:val="144"/>
        </w:trPr>
        <w:tc>
          <w:tcPr>
            <w:tcW w:w="7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0B9D" w14:textId="77777777" w:rsidR="00CB20B8" w:rsidRDefault="00CB20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3AE3" w14:textId="77777777" w:rsidR="00CB20B8" w:rsidRDefault="00CB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33</w:t>
            </w:r>
          </w:p>
        </w:tc>
      </w:tr>
      <w:tr w:rsidR="00CB20B8" w14:paraId="6EB3FFF2" w14:textId="77777777" w:rsidTr="008054DE">
        <w:trPr>
          <w:trHeight w:val="144"/>
        </w:trPr>
        <w:tc>
          <w:tcPr>
            <w:tcW w:w="7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E95F6" w14:textId="77777777" w:rsidR="00CB20B8" w:rsidRDefault="00CB20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C4C0" w14:textId="77777777" w:rsidR="00CB20B8" w:rsidRDefault="00CB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30,5+3</w:t>
            </w:r>
          </w:p>
        </w:tc>
      </w:tr>
      <w:tr w:rsidR="00CB20B8" w14:paraId="47C3D7B5" w14:textId="77777777" w:rsidTr="00344FEA">
        <w:trPr>
          <w:trHeight w:val="144"/>
        </w:trPr>
        <w:tc>
          <w:tcPr>
            <w:tcW w:w="70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CD0C" w14:textId="77777777" w:rsidR="00CB20B8" w:rsidRDefault="00CB20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9285" w14:textId="77777777" w:rsidR="00CB20B8" w:rsidRDefault="00CB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1067,5+</w:t>
            </w:r>
          </w:p>
          <w:p w14:paraId="07439BFC" w14:textId="77777777" w:rsidR="00CB20B8" w:rsidRDefault="00CB2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105</w:t>
            </w:r>
          </w:p>
        </w:tc>
      </w:tr>
    </w:tbl>
    <w:p w14:paraId="3F370755" w14:textId="77777777" w:rsidR="00DB4D49" w:rsidRDefault="00DB4D49">
      <w:pPr>
        <w:shd w:val="clear" w:color="auto" w:fill="FFFFFF"/>
        <w:spacing w:after="0" w:line="240" w:lineRule="auto"/>
        <w:ind w:right="85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5" w:name="_Hlk110700172"/>
    </w:p>
    <w:p w14:paraId="3D2113C8" w14:textId="77777777" w:rsidR="00DB4D49" w:rsidRDefault="004F06A5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4. Навчальний план</w:t>
      </w:r>
    </w:p>
    <w:bookmarkEnd w:id="5"/>
    <w:p w14:paraId="3900B992" w14:textId="77777777" w:rsidR="00DB4D49" w:rsidRDefault="004F06A5">
      <w:pPr>
        <w:suppressAutoHyphens/>
        <w:spacing w:after="0"/>
        <w:jc w:val="both"/>
        <w:rPr>
          <w:rFonts w:ascii="Calibri" w:eastAsia="Calibri" w:hAnsi="Calibri" w:cs="font87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план містять:</w:t>
      </w:r>
    </w:p>
    <w:p w14:paraId="6BDBEEAD" w14:textId="77777777" w:rsidR="00DB4D49" w:rsidRDefault="004F06A5">
      <w:pPr>
        <w:suppressAutoHyphens/>
        <w:spacing w:after="0"/>
        <w:jc w:val="both"/>
        <w:rPr>
          <w:rFonts w:ascii="Calibri" w:eastAsia="Calibri" w:hAnsi="Calibri" w:cs="font87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- перелік предметів  для реалізації освітньої програми;</w:t>
      </w:r>
    </w:p>
    <w:p w14:paraId="6F605E7A" w14:textId="77777777" w:rsidR="00DB4D49" w:rsidRDefault="004F06A5">
      <w:pPr>
        <w:suppressAutoHyphens/>
        <w:spacing w:after="0"/>
        <w:jc w:val="both"/>
        <w:rPr>
          <w:rFonts w:ascii="Calibri" w:eastAsia="Calibri" w:hAnsi="Calibri" w:cs="font87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- розподіл навчального навантаження за роками навчання між навчальними предметами, обов’язковими для вивчення;</w:t>
      </w:r>
    </w:p>
    <w:p w14:paraId="5F15636F" w14:textId="77777777" w:rsidR="00DB4D49" w:rsidRDefault="004F06A5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- додаткові години для вивчення предметів, курсів за вибором, проведення індивідуальних консультацій та групових занять (варіативна складова) та програми.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tbl>
      <w:tblPr>
        <w:tblpPr w:leftFromText="180" w:rightFromText="180" w:bottomFromText="160" w:vertAnchor="text" w:horzAnchor="margin" w:tblpX="-318" w:tblpY="25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8"/>
        <w:gridCol w:w="3661"/>
        <w:gridCol w:w="4252"/>
      </w:tblGrid>
      <w:tr w:rsidR="00DB4D49" w14:paraId="325B41B0" w14:textId="77777777">
        <w:trPr>
          <w:trHeight w:val="330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6F91" w14:textId="77777777" w:rsidR="00DB4D49" w:rsidRDefault="004F0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3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EA24" w14:textId="77777777" w:rsidR="00DB4D49" w:rsidRDefault="004F0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2019" w14:textId="77777777" w:rsidR="00DB4D49" w:rsidRDefault="004F0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</w:tr>
      <w:tr w:rsidR="00C31574" w14:paraId="094E5F54" w14:textId="77777777" w:rsidTr="00A220DD">
        <w:trPr>
          <w:trHeight w:val="300"/>
        </w:trPr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D846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DF61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E949" w14:textId="77777777" w:rsidR="00C31574" w:rsidRDefault="00C31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9</w:t>
            </w:r>
          </w:p>
        </w:tc>
      </w:tr>
      <w:tr w:rsidR="00C31574" w14:paraId="1BCCAF33" w14:textId="77777777" w:rsidTr="00992B46"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C9C6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Мови і літератури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6382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33D7" w14:textId="77777777" w:rsidR="00C31574" w:rsidRDefault="00C31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31574" w14:paraId="3F39C434" w14:textId="77777777" w:rsidTr="00F74D5B"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072E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2668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66F0" w14:textId="77777777" w:rsidR="00C31574" w:rsidRDefault="00C31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31574" w14:paraId="047901FC" w14:textId="77777777" w:rsidTr="00134A30"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CF84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BF84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0650" w14:textId="77777777" w:rsidR="00C31574" w:rsidRDefault="00C31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C31574" w14:paraId="556CF182" w14:textId="77777777" w:rsidTr="00AB4AE0"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C8A2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CF83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70E6" w14:textId="77777777" w:rsidR="00C31574" w:rsidRDefault="00C31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31574" w14:paraId="23430358" w14:textId="77777777" w:rsidTr="00FB55C3"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ECC8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Суспільство-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знавство</w:t>
            </w:r>
            <w:proofErr w:type="spellEnd"/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855B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AEE" w14:textId="77777777" w:rsidR="00C31574" w:rsidRDefault="00C31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C31574" w14:paraId="6F1E06F5" w14:textId="77777777" w:rsidTr="00004932"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1A5D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41FE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A636" w14:textId="77777777" w:rsidR="00C31574" w:rsidRDefault="00C31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31574" w14:paraId="72627934" w14:textId="77777777" w:rsidTr="00C72FB8"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DEB0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F641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Основи правознавства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2230" w14:textId="77777777" w:rsidR="00C31574" w:rsidRDefault="00C31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31574" w14:paraId="1C5760DA" w14:textId="77777777" w:rsidTr="00BB3C6A"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C410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Мистецтво*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8389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56D0" w14:textId="77777777" w:rsidR="00C31574" w:rsidRDefault="00C31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31574" w14:paraId="4BA3B598" w14:textId="77777777" w:rsidTr="00772EC8"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4543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12C7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66CD" w14:textId="77777777" w:rsidR="00C31574" w:rsidRDefault="00C31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31574" w14:paraId="18469EEE" w14:textId="77777777" w:rsidTr="00B656BA"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6102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6CEF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7B0E" w14:textId="77777777" w:rsidR="00C31574" w:rsidRDefault="00C31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31574" w14:paraId="21C57529" w14:textId="77777777" w:rsidTr="007F6056"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D7F1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1D54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356D" w14:textId="77777777" w:rsidR="00C31574" w:rsidRDefault="00C31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31574" w14:paraId="4D01C3F3" w14:textId="77777777" w:rsidTr="00536203"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6237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93EC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2A63" w14:textId="77777777" w:rsidR="00C31574" w:rsidRDefault="00C31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31574" w14:paraId="2948260D" w14:textId="77777777" w:rsidTr="00092BBD"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0CA7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5889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BC0D" w14:textId="77777777" w:rsidR="00C31574" w:rsidRDefault="00C31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31574" w14:paraId="30EB7D7A" w14:textId="77777777" w:rsidTr="005E1D07"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86B4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Природо-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знавство</w:t>
            </w:r>
            <w:proofErr w:type="spellEnd"/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9A42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Природознавство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BAAE" w14:textId="77777777" w:rsidR="00C31574" w:rsidRDefault="00C31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C31574" w14:paraId="5020A301" w14:textId="77777777" w:rsidTr="00726C33"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8A1C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3761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988F" w14:textId="77777777" w:rsidR="00C31574" w:rsidRDefault="00C31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31574" w14:paraId="7A5B30C7" w14:textId="77777777" w:rsidTr="00345994"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3D46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6D15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5031" w14:textId="77777777" w:rsidR="00C31574" w:rsidRDefault="00C31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C31574" w14:paraId="4AEFAC16" w14:textId="77777777" w:rsidTr="00D22B02"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3F5A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1952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0175" w14:textId="77777777" w:rsidR="00C31574" w:rsidRDefault="00C31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C31574" w14:paraId="04FE6E65" w14:textId="77777777" w:rsidTr="000717EA"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A5E0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7310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B7C8" w14:textId="77777777" w:rsidR="00C31574" w:rsidRDefault="00C31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31574" w14:paraId="5DA3623E" w14:textId="77777777" w:rsidTr="00653066"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BA30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7E54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9FC7" w14:textId="77777777" w:rsidR="00C31574" w:rsidRDefault="00C31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31574" w14:paraId="19ADE70A" w14:textId="77777777" w:rsidTr="00210F41"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D344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C361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03FE" w14:textId="77777777" w:rsidR="00C31574" w:rsidRDefault="00C31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31574" w14:paraId="1FF7556A" w14:textId="77777777" w:rsidTr="00AA08ED"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3436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Здоров’я і фізична культура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E3B1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Основи здоров’я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1DF8" w14:textId="77777777" w:rsidR="00C31574" w:rsidRDefault="00C31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31574" w14:paraId="1BE094AB" w14:textId="77777777" w:rsidTr="00140984"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7E53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320C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Фізична культура**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108C" w14:textId="77777777" w:rsidR="00C31574" w:rsidRDefault="00C31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C31574" w14:paraId="726AC0DE" w14:textId="77777777" w:rsidTr="00D12E4B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1461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3FB4" w14:textId="77777777" w:rsidR="00C31574" w:rsidRDefault="00C31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30+3</w:t>
            </w:r>
          </w:p>
        </w:tc>
      </w:tr>
      <w:tr w:rsidR="00C31574" w14:paraId="12DC4844" w14:textId="77777777" w:rsidTr="00F8167E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F4BF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Варіативна складова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5F8C" w14:textId="77777777" w:rsidR="00C31574" w:rsidRDefault="00C31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C31574" w14:paraId="3757E148" w14:textId="77777777" w:rsidTr="007D5B45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1A58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Факультативи: основи захисту Вітчизни</w:t>
            </w:r>
          </w:p>
          <w:p w14:paraId="027859F2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D9FE" w14:textId="77777777" w:rsidR="00C31574" w:rsidRDefault="00C31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0,5</w:t>
            </w:r>
          </w:p>
        </w:tc>
      </w:tr>
      <w:tr w:rsidR="00C31574" w14:paraId="18C7F0D7" w14:textId="77777777" w:rsidTr="004D7952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524F" w14:textId="77777777" w:rsidR="00C31574" w:rsidRDefault="00C315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Додатковий час на предмети, факультативи, індивідуальні заняття та консультації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E585" w14:textId="77777777" w:rsidR="00C31574" w:rsidRDefault="00C31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C31574" w14:paraId="6A186E65" w14:textId="77777777" w:rsidTr="00232CB5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338F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92DF" w14:textId="77777777" w:rsidR="00C31574" w:rsidRDefault="00C31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33</w:t>
            </w:r>
          </w:p>
        </w:tc>
      </w:tr>
      <w:tr w:rsidR="00C31574" w14:paraId="24A89306" w14:textId="77777777" w:rsidTr="003D6C91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FC6C" w14:textId="77777777" w:rsidR="00C31574" w:rsidRDefault="00C315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FB3A" w14:textId="77777777" w:rsidR="00C31574" w:rsidRDefault="00C31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30,5+3</w:t>
            </w:r>
          </w:p>
        </w:tc>
      </w:tr>
    </w:tbl>
    <w:p w14:paraId="721D146F" w14:textId="77777777" w:rsidR="00DB4D49" w:rsidRDefault="00DB4D49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</w:pPr>
    </w:p>
    <w:p w14:paraId="60A5DC8F" w14:textId="77777777" w:rsidR="00DB4D49" w:rsidRDefault="004F06A5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  <w:t>Варіативна складова</w:t>
      </w:r>
    </w:p>
    <w:p w14:paraId="560B4C10" w14:textId="77777777" w:rsidR="00DB4D49" w:rsidRDefault="00DB4D4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val="uk-UA" w:eastAsia="ru-RU"/>
        </w:rPr>
      </w:pPr>
    </w:p>
    <w:tbl>
      <w:tblPr>
        <w:tblStyle w:val="10"/>
        <w:tblpPr w:leftFromText="180" w:rightFromText="180" w:vertAnchor="text" w:tblpX="-601" w:tblpY="1"/>
        <w:tblOverlap w:val="never"/>
        <w:tblW w:w="10263" w:type="dxa"/>
        <w:tblLook w:val="04A0" w:firstRow="1" w:lastRow="0" w:firstColumn="1" w:lastColumn="0" w:noHBand="0" w:noVBand="1"/>
      </w:tblPr>
      <w:tblGrid>
        <w:gridCol w:w="955"/>
        <w:gridCol w:w="2672"/>
        <w:gridCol w:w="1451"/>
        <w:gridCol w:w="5185"/>
      </w:tblGrid>
      <w:tr w:rsidR="00DB4D49" w14:paraId="5E7BECB3" w14:textId="77777777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F428" w14:textId="77777777" w:rsidR="00DB4D49" w:rsidRDefault="004F06A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>Клас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5D0D" w14:textId="77777777" w:rsidR="00DB4D49" w:rsidRDefault="004F06A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>Курс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903F" w14:textId="77777777" w:rsidR="00DB4D49" w:rsidRDefault="004F06A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>Кількість годин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702B" w14:textId="77777777" w:rsidR="00DB4D49" w:rsidRDefault="004F06A5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>Програма</w:t>
            </w:r>
          </w:p>
        </w:tc>
      </w:tr>
      <w:tr w:rsidR="00DB4D49" w14:paraId="0C50ECAE" w14:textId="77777777">
        <w:trPr>
          <w:trHeight w:val="102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6904" w14:textId="6D8B8AD5" w:rsidR="00DB4D49" w:rsidRDefault="004F06A5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9E10" w14:textId="77777777" w:rsidR="00DB4D49" w:rsidRDefault="004F06A5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Основи захисту Вітчизни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9CF6" w14:textId="6B0B6617" w:rsidR="00DB4D49" w:rsidRDefault="004F06A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по 0,5     (1)</w:t>
            </w:r>
          </w:p>
        </w:tc>
        <w:tc>
          <w:tcPr>
            <w:tcW w:w="5185" w:type="dxa"/>
            <w:tcBorders>
              <w:left w:val="single" w:sz="4" w:space="0" w:color="auto"/>
              <w:right w:val="single" w:sz="4" w:space="0" w:color="auto"/>
            </w:tcBorders>
          </w:tcPr>
          <w:p w14:paraId="45B35857" w14:textId="77777777" w:rsidR="00DB4D49" w:rsidRDefault="004F06A5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Програма курсу схвалена МОН України для використання в навчальних закладах (протокол №4 від 13.11.2014р.)</w:t>
            </w:r>
          </w:p>
        </w:tc>
      </w:tr>
    </w:tbl>
    <w:p w14:paraId="17949858" w14:textId="77777777" w:rsidR="00DB4D49" w:rsidRDefault="00DB4D49">
      <w:pPr>
        <w:shd w:val="clear" w:color="auto" w:fill="FFFFFF"/>
        <w:spacing w:after="0" w:line="240" w:lineRule="auto"/>
        <w:ind w:right="85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B5A0455" w14:textId="77777777" w:rsidR="00CB20B8" w:rsidRDefault="00CB20B8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6" w:name="_Hlk110700732"/>
    </w:p>
    <w:p w14:paraId="3AA5263C" w14:textId="7F834E26" w:rsidR="00DB4D49" w:rsidRDefault="004F06A5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5. Навчальні програми</w:t>
      </w:r>
    </w:p>
    <w:bookmarkEnd w:id="6"/>
    <w:p w14:paraId="6CB8A376" w14:textId="77777777" w:rsidR="00DB4D49" w:rsidRDefault="00DB4D49">
      <w:pPr>
        <w:shd w:val="clear" w:color="auto" w:fill="FFFFFF"/>
        <w:spacing w:after="0" w:line="240" w:lineRule="auto"/>
        <w:ind w:right="85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a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94"/>
        <w:gridCol w:w="4652"/>
        <w:gridCol w:w="3969"/>
        <w:gridCol w:w="1701"/>
      </w:tblGrid>
      <w:tr w:rsidR="00DB4D49" w14:paraId="68E4351E" w14:textId="77777777">
        <w:tc>
          <w:tcPr>
            <w:tcW w:w="594" w:type="dxa"/>
          </w:tcPr>
          <w:p w14:paraId="0263D3A4" w14:textId="77777777" w:rsidR="00DB4D49" w:rsidRDefault="004F0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652" w:type="dxa"/>
          </w:tcPr>
          <w:p w14:paraId="4ABAF21A" w14:textId="77777777" w:rsidR="00DB4D49" w:rsidRDefault="004F0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969" w:type="dxa"/>
          </w:tcPr>
          <w:p w14:paraId="00E699C8" w14:textId="77777777" w:rsidR="00DB4D49" w:rsidRDefault="004F0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затверджена</w:t>
            </w:r>
            <w:proofErr w:type="spellEnd"/>
          </w:p>
        </w:tc>
        <w:tc>
          <w:tcPr>
            <w:tcW w:w="1701" w:type="dxa"/>
          </w:tcPr>
          <w:p w14:paraId="29A638F7" w14:textId="77777777" w:rsidR="00DB4D49" w:rsidRDefault="004F0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  <w:proofErr w:type="spellEnd"/>
          </w:p>
        </w:tc>
      </w:tr>
      <w:tr w:rsidR="00DB4D49" w14:paraId="06011509" w14:textId="77777777">
        <w:tc>
          <w:tcPr>
            <w:tcW w:w="594" w:type="dxa"/>
          </w:tcPr>
          <w:p w14:paraId="15D6BFFE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2" w:type="dxa"/>
          </w:tcPr>
          <w:p w14:paraId="6A902745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англійської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5-9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373F8484" w14:textId="77777777" w:rsidR="00DB4D49" w:rsidRDefault="00DB4D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</w:tcPr>
          <w:p w14:paraId="1ACB9EDC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405 МОН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01" w:type="dxa"/>
          </w:tcPr>
          <w:p w14:paraId="109A2EC6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20.04.2018</w:t>
            </w:r>
          </w:p>
        </w:tc>
      </w:tr>
      <w:tr w:rsidR="00DB4D49" w14:paraId="1C66E7BC" w14:textId="77777777">
        <w:tc>
          <w:tcPr>
            <w:tcW w:w="594" w:type="dxa"/>
          </w:tcPr>
          <w:p w14:paraId="7290A919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52" w:type="dxa"/>
          </w:tcPr>
          <w:p w14:paraId="32B41214" w14:textId="77777777" w:rsidR="00DB4D49" w:rsidRDefault="004F0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Типова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освітня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української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мови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для 5-9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класів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розроблена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керівництвом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О. Ю.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Котусенко</w:t>
            </w:r>
            <w:proofErr w:type="spellEnd"/>
          </w:p>
          <w:p w14:paraId="4126559E" w14:textId="77777777" w:rsidR="00DB4D49" w:rsidRDefault="00DB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  <w:p w14:paraId="76AF6BC2" w14:textId="77777777" w:rsidR="00DB4D49" w:rsidRDefault="00DB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3969" w:type="dxa"/>
          </w:tcPr>
          <w:p w14:paraId="42C5D7C1" w14:textId="77777777" w:rsidR="00DB4D49" w:rsidRDefault="004F0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Наказом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№ 804 МОН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України</w:t>
            </w:r>
            <w:proofErr w:type="spellEnd"/>
          </w:p>
        </w:tc>
        <w:tc>
          <w:tcPr>
            <w:tcW w:w="1701" w:type="dxa"/>
          </w:tcPr>
          <w:p w14:paraId="3AF2DEB5" w14:textId="77777777" w:rsidR="00DB4D49" w:rsidRDefault="004F0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07.06.2017</w:t>
            </w:r>
          </w:p>
          <w:p w14:paraId="12568632" w14:textId="77777777" w:rsidR="00DB4D49" w:rsidRDefault="00DB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B4D49" w14:paraId="2E01158E" w14:textId="77777777">
        <w:tc>
          <w:tcPr>
            <w:tcW w:w="594" w:type="dxa"/>
          </w:tcPr>
          <w:p w14:paraId="32D4DA49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52" w:type="dxa"/>
          </w:tcPr>
          <w:p w14:paraId="2AC6E4D5" w14:textId="77777777" w:rsidR="00DB4D49" w:rsidRDefault="004F0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Типова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освітня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української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літератури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 для 5-9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класів,розроблена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керівництвом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О. Ю.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Котусенко</w:t>
            </w:r>
            <w:proofErr w:type="spellEnd"/>
          </w:p>
          <w:p w14:paraId="2B458FB4" w14:textId="77777777" w:rsidR="00DB4D49" w:rsidRDefault="00DB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3969" w:type="dxa"/>
          </w:tcPr>
          <w:p w14:paraId="26A6BB71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Наказом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№ 804 МОН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України</w:t>
            </w:r>
            <w:proofErr w:type="spellEnd"/>
          </w:p>
        </w:tc>
        <w:tc>
          <w:tcPr>
            <w:tcW w:w="1701" w:type="dxa"/>
          </w:tcPr>
          <w:p w14:paraId="6571A9BA" w14:textId="77777777" w:rsidR="00DB4D49" w:rsidRDefault="004F0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07.06.2017</w:t>
            </w:r>
          </w:p>
          <w:p w14:paraId="54892FF1" w14:textId="77777777" w:rsidR="00DB4D49" w:rsidRDefault="00DB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B4D49" w14:paraId="41FEC36E" w14:textId="77777777">
        <w:tc>
          <w:tcPr>
            <w:tcW w:w="594" w:type="dxa"/>
          </w:tcPr>
          <w:p w14:paraId="7AA4BCBA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52" w:type="dxa"/>
          </w:tcPr>
          <w:p w14:paraId="1CE92B1A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Типова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освітня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з математики для 5-9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класів</w:t>
            </w:r>
            <w:proofErr w:type="spellEnd"/>
          </w:p>
          <w:p w14:paraId="38273DEB" w14:textId="77777777" w:rsidR="00DB4D49" w:rsidRDefault="00DB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3969" w:type="dxa"/>
          </w:tcPr>
          <w:p w14:paraId="547F200F" w14:textId="77777777" w:rsidR="00DB4D49" w:rsidRDefault="004F0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Наказом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804 МОН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2BFDC86D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в07.06.2017</w:t>
            </w:r>
          </w:p>
        </w:tc>
      </w:tr>
      <w:tr w:rsidR="00DB4D49" w14:paraId="77F7DFAB" w14:textId="77777777">
        <w:tc>
          <w:tcPr>
            <w:tcW w:w="594" w:type="dxa"/>
          </w:tcPr>
          <w:p w14:paraId="659C37E3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52" w:type="dxa"/>
          </w:tcPr>
          <w:p w14:paraId="3518F301" w14:textId="77777777" w:rsidR="00DB4D49" w:rsidRDefault="004F0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Типова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освітня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фізики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для 7-9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класів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розроблена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керівництвом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О. І. Ляшенко</w:t>
            </w:r>
          </w:p>
        </w:tc>
        <w:tc>
          <w:tcPr>
            <w:tcW w:w="3969" w:type="dxa"/>
          </w:tcPr>
          <w:p w14:paraId="192F4AA7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Наказом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804 МОН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464FA19D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07.06.2017</w:t>
            </w:r>
          </w:p>
        </w:tc>
      </w:tr>
      <w:tr w:rsidR="00DB4D49" w14:paraId="23158C6B" w14:textId="77777777">
        <w:tc>
          <w:tcPr>
            <w:tcW w:w="594" w:type="dxa"/>
          </w:tcPr>
          <w:p w14:paraId="7B4CA8F1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52" w:type="dxa"/>
          </w:tcPr>
          <w:p w14:paraId="46FA0F46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Типова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освітня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історії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5–9, автор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Пометун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Олена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Іванівна</w:t>
            </w:r>
            <w:proofErr w:type="spellEnd"/>
          </w:p>
          <w:p w14:paraId="0228D5A9" w14:textId="77777777" w:rsidR="00DB4D49" w:rsidRDefault="00DB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3969" w:type="dxa"/>
          </w:tcPr>
          <w:p w14:paraId="73997714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Наказ №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52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</w:p>
          <w:p w14:paraId="617A2D6E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наказ МОН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21.02.2019 № 236)</w:t>
            </w:r>
          </w:p>
        </w:tc>
        <w:tc>
          <w:tcPr>
            <w:tcW w:w="1701" w:type="dxa"/>
          </w:tcPr>
          <w:p w14:paraId="272DCCC6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13,012017 р.</w:t>
            </w:r>
          </w:p>
        </w:tc>
      </w:tr>
      <w:tr w:rsidR="00DB4D49" w14:paraId="46AEBA7B" w14:textId="77777777">
        <w:tc>
          <w:tcPr>
            <w:tcW w:w="594" w:type="dxa"/>
          </w:tcPr>
          <w:p w14:paraId="0CB89919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52" w:type="dxa"/>
          </w:tcPr>
          <w:p w14:paraId="20D61EB6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Типова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освітня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</w:p>
          <w:p w14:paraId="516502A9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Всесвітня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історія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Історія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інтегрований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курс)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», автор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Пометун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Олена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Іванівна</w:t>
            </w:r>
            <w:proofErr w:type="spellEnd"/>
          </w:p>
          <w:p w14:paraId="2B23DF5E" w14:textId="77777777" w:rsidR="00DB4D49" w:rsidRDefault="00DB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3969" w:type="dxa"/>
          </w:tcPr>
          <w:p w14:paraId="1A3CE80D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236 МОН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01" w:type="dxa"/>
          </w:tcPr>
          <w:p w14:paraId="2D9EF877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21.02.2019</w:t>
            </w:r>
          </w:p>
        </w:tc>
      </w:tr>
      <w:tr w:rsidR="00DB4D49" w14:paraId="403858B6" w14:textId="77777777">
        <w:tc>
          <w:tcPr>
            <w:tcW w:w="594" w:type="dxa"/>
          </w:tcPr>
          <w:p w14:paraId="3834E4F0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52" w:type="dxa"/>
          </w:tcPr>
          <w:p w14:paraId="603FA660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Типова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освітня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</w:p>
          <w:p w14:paraId="04DE8CE4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оновлена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Всесвітня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історія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6–9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68CFBC66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14:paraId="047B9064" w14:textId="77777777" w:rsidR="00DB4D49" w:rsidRDefault="00DB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969" w:type="dxa"/>
          </w:tcPr>
          <w:p w14:paraId="135EFF0F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№ 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01" w:type="dxa"/>
          </w:tcPr>
          <w:p w14:paraId="3E6B94CD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13.01.2017 </w:t>
            </w:r>
          </w:p>
        </w:tc>
      </w:tr>
      <w:tr w:rsidR="00DB4D49" w14:paraId="319C7B27" w14:textId="77777777">
        <w:tc>
          <w:tcPr>
            <w:tcW w:w="594" w:type="dxa"/>
          </w:tcPr>
          <w:p w14:paraId="4CB00898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52" w:type="dxa"/>
          </w:tcPr>
          <w:p w14:paraId="18469E31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Типова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освітня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з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Всесвітня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історія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7–9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», автор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Пометун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Олена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Іванівна</w:t>
            </w:r>
            <w:proofErr w:type="spellEnd"/>
          </w:p>
          <w:p w14:paraId="682F71A6" w14:textId="77777777" w:rsidR="00DB4D49" w:rsidRDefault="00DB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3969" w:type="dxa"/>
          </w:tcPr>
          <w:p w14:paraId="7F27E1D1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804 МОН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01" w:type="dxa"/>
          </w:tcPr>
          <w:p w14:paraId="380EFA13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07.06.2017</w:t>
            </w:r>
          </w:p>
        </w:tc>
      </w:tr>
      <w:tr w:rsidR="00DB4D49" w14:paraId="044C4B09" w14:textId="77777777">
        <w:tc>
          <w:tcPr>
            <w:tcW w:w="594" w:type="dxa"/>
          </w:tcPr>
          <w:p w14:paraId="5B2D4F3F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652" w:type="dxa"/>
          </w:tcPr>
          <w:p w14:paraId="74461A0C" w14:textId="77777777" w:rsidR="00DB4D49" w:rsidRDefault="004F06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Типова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освітня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Основи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правознавства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клас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», автор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Ремех</w:t>
            </w:r>
            <w:proofErr w:type="spellEnd"/>
          </w:p>
          <w:p w14:paraId="4062295B" w14:textId="77777777" w:rsidR="00DB4D49" w:rsidRDefault="004F0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Олексіївна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3969" w:type="dxa"/>
          </w:tcPr>
          <w:p w14:paraId="10D97096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№ 804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01" w:type="dxa"/>
          </w:tcPr>
          <w:p w14:paraId="00C0ECE2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07.06.2017</w:t>
            </w:r>
          </w:p>
        </w:tc>
      </w:tr>
      <w:tr w:rsidR="00DB4D49" w14:paraId="3FE5CCA2" w14:textId="77777777">
        <w:tc>
          <w:tcPr>
            <w:tcW w:w="594" w:type="dxa"/>
          </w:tcPr>
          <w:p w14:paraId="7DE73CD5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52" w:type="dxa"/>
          </w:tcPr>
          <w:p w14:paraId="2B15B54B" w14:textId="77777777" w:rsidR="00DB4D49" w:rsidRDefault="004F0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>Типова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>освітня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>програма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Зарубіжна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література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5-9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класи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ЗНЗ".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Авторський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колектив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</w:p>
          <w:p w14:paraId="7AD8C6D9" w14:textId="77777777" w:rsidR="00DB4D49" w:rsidRDefault="004F06A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Ніколенко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керівник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колективу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), К.В.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Таранік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-Ткачук, С.П.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Фоміна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Ревнивцева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Т.П. Сегеда, Н.В. Онищенко</w:t>
            </w:r>
          </w:p>
          <w:p w14:paraId="69517368" w14:textId="77777777" w:rsidR="00DB4D49" w:rsidRDefault="00DB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3969" w:type="dxa"/>
          </w:tcPr>
          <w:p w14:paraId="74C5514B" w14:textId="77777777" w:rsidR="00DB4D49" w:rsidRDefault="004F0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201 МОН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</w:p>
          <w:p w14:paraId="50CC9565" w14:textId="77777777" w:rsidR="00DB4D49" w:rsidRDefault="00DB4D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8C13F0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13.01.2017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DB4D49" w14:paraId="601C789A" w14:textId="77777777">
        <w:tc>
          <w:tcPr>
            <w:tcW w:w="594" w:type="dxa"/>
          </w:tcPr>
          <w:p w14:paraId="4F0E3E2C" w14:textId="06B42FDA" w:rsidR="00DB4D49" w:rsidRPr="00C31574" w:rsidRDefault="00C315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52" w:type="dxa"/>
          </w:tcPr>
          <w:p w14:paraId="7073F5DF" w14:textId="77777777" w:rsidR="00DB4D49" w:rsidRDefault="004F06A5">
            <w:pPr>
              <w:widowControl w:val="0"/>
              <w:spacing w:before="249" w:after="0" w:line="240" w:lineRule="auto"/>
              <w:ind w:righ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Типова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6-9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BAC6EB0" w14:textId="77777777" w:rsidR="00DB4D49" w:rsidRDefault="00DB4D49">
            <w:pPr>
              <w:widowControl w:val="0"/>
              <w:spacing w:before="249" w:after="0" w:line="240" w:lineRule="auto"/>
              <w:ind w:left="2065" w:right="20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1F2763" w14:textId="77777777" w:rsidR="00DB4D49" w:rsidRDefault="00DB4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36C572" w14:textId="77777777" w:rsidR="00DB4D49" w:rsidRDefault="00DB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969" w:type="dxa"/>
          </w:tcPr>
          <w:p w14:paraId="1741A75E" w14:textId="77777777" w:rsidR="00DB4D49" w:rsidRDefault="004F06A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Наказ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№ 804 МОН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</w:p>
          <w:p w14:paraId="4CBE8BDA" w14:textId="77777777" w:rsidR="00DB4D49" w:rsidRDefault="00DB4D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0807B5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07.06.2017</w:t>
            </w:r>
          </w:p>
        </w:tc>
      </w:tr>
      <w:tr w:rsidR="00DB4D49" w14:paraId="50576260" w14:textId="77777777">
        <w:tc>
          <w:tcPr>
            <w:tcW w:w="594" w:type="dxa"/>
          </w:tcPr>
          <w:p w14:paraId="3F4BA195" w14:textId="120C61CC" w:rsidR="00DB4D49" w:rsidRPr="00C31574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1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52" w:type="dxa"/>
          </w:tcPr>
          <w:p w14:paraId="5382B1B6" w14:textId="77777777" w:rsidR="00DB4D49" w:rsidRDefault="004F0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>Типова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>освітня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7-9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Укладачі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Величко Л.П., Дубовик О.А., Котляр З.В., Муляр С.П., Павленко В.О.,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Свинко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Л.Л., Титаренко Н.В., Ярошенко О.Г.</w:t>
            </w:r>
          </w:p>
        </w:tc>
        <w:tc>
          <w:tcPr>
            <w:tcW w:w="3969" w:type="dxa"/>
          </w:tcPr>
          <w:p w14:paraId="57E87220" w14:textId="77777777" w:rsidR="00DB4D49" w:rsidRDefault="004F06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804 МОН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</w:p>
          <w:p w14:paraId="0B6F1BC1" w14:textId="77777777" w:rsidR="00DB4D49" w:rsidRDefault="00DB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14:paraId="408884B1" w14:textId="77777777" w:rsidR="00DB4D49" w:rsidRDefault="004F0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07.06.2017</w:t>
            </w:r>
          </w:p>
        </w:tc>
      </w:tr>
      <w:tr w:rsidR="00DB4D49" w14:paraId="38D21D1C" w14:textId="77777777">
        <w:tc>
          <w:tcPr>
            <w:tcW w:w="594" w:type="dxa"/>
          </w:tcPr>
          <w:p w14:paraId="4365E22E" w14:textId="158DF93C" w:rsidR="00DB4D49" w:rsidRPr="00C31574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1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52" w:type="dxa"/>
            <w:vAlign w:val="center"/>
          </w:tcPr>
          <w:p w14:paraId="36A2C85E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>Типова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>освітня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інформатики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учнів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класів</w:t>
            </w:r>
            <w:proofErr w:type="spellEnd"/>
          </w:p>
        </w:tc>
        <w:tc>
          <w:tcPr>
            <w:tcW w:w="3969" w:type="dxa"/>
            <w:vAlign w:val="center"/>
          </w:tcPr>
          <w:p w14:paraId="1DED86D5" w14:textId="77777777" w:rsidR="00DB4D49" w:rsidRDefault="004F06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hyperlink r:id="rId8" w:history="1">
              <w:proofErr w:type="spellStart"/>
              <w:r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Наказ</w:t>
              </w:r>
              <w:proofErr w:type="spellEnd"/>
              <w:r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№ 804 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</w:p>
          <w:p w14:paraId="3C5A5433" w14:textId="77777777" w:rsidR="00DB4D49" w:rsidRDefault="00DB4D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5CF28E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07.06.2017</w:t>
            </w:r>
          </w:p>
        </w:tc>
      </w:tr>
      <w:tr w:rsidR="00DB4D49" w14:paraId="4ABDEDFC" w14:textId="77777777">
        <w:tc>
          <w:tcPr>
            <w:tcW w:w="594" w:type="dxa"/>
          </w:tcPr>
          <w:p w14:paraId="6FB387D2" w14:textId="2FF65A77" w:rsidR="00DB4D49" w:rsidRPr="00C31574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1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52" w:type="dxa"/>
          </w:tcPr>
          <w:p w14:paraId="556E7C86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>Типова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>освітня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художньо-естетичного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циклу  5-9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класів</w:t>
            </w:r>
            <w:proofErr w:type="spellEnd"/>
          </w:p>
        </w:tc>
        <w:tc>
          <w:tcPr>
            <w:tcW w:w="3969" w:type="dxa"/>
          </w:tcPr>
          <w:p w14:paraId="0AABF6A0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804 МОН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022118B8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07.06.2017</w:t>
            </w:r>
          </w:p>
        </w:tc>
      </w:tr>
      <w:tr w:rsidR="00DB4D49" w14:paraId="6DBCA758" w14:textId="77777777">
        <w:tc>
          <w:tcPr>
            <w:tcW w:w="594" w:type="dxa"/>
          </w:tcPr>
          <w:p w14:paraId="735FBDA7" w14:textId="2E121E13" w:rsidR="00DB4D49" w:rsidRPr="00C31574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1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52" w:type="dxa"/>
          </w:tcPr>
          <w:p w14:paraId="3AFBB019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>Типова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>освітня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>програма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>фізичної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>культури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5-9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>класів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, Т. 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, М.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Тимчик</w:t>
            </w:r>
            <w:proofErr w:type="spellEnd"/>
          </w:p>
        </w:tc>
        <w:tc>
          <w:tcPr>
            <w:tcW w:w="3969" w:type="dxa"/>
          </w:tcPr>
          <w:p w14:paraId="649F6F72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Наказом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804    МОН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701" w:type="dxa"/>
          </w:tcPr>
          <w:p w14:paraId="53834360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07.06.2017</w:t>
            </w:r>
          </w:p>
        </w:tc>
      </w:tr>
      <w:tr w:rsidR="00DB4D49" w14:paraId="129C0DF1" w14:textId="77777777">
        <w:tc>
          <w:tcPr>
            <w:tcW w:w="594" w:type="dxa"/>
          </w:tcPr>
          <w:p w14:paraId="796CC344" w14:textId="31976EFC" w:rsidR="00DB4D49" w:rsidRPr="00C31574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1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52" w:type="dxa"/>
          </w:tcPr>
          <w:p w14:paraId="5C8C01E9" w14:textId="77777777" w:rsidR="00DB4D49" w:rsidRDefault="004F06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</w:pP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>Типова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>освітня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>програма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</w:t>
            </w:r>
          </w:p>
          <w:p w14:paraId="02322B61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основ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>здоров’я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для 5-9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класів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 w:eastAsia="uk-UA"/>
              </w:rPr>
              <w:t xml:space="preserve"> </w:t>
            </w:r>
          </w:p>
        </w:tc>
        <w:tc>
          <w:tcPr>
            <w:tcW w:w="3969" w:type="dxa"/>
          </w:tcPr>
          <w:p w14:paraId="59B6D2A5" w14:textId="77777777" w:rsidR="00DB4D49" w:rsidRDefault="004F06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804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МОН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України</w:t>
            </w:r>
            <w:proofErr w:type="spellEnd"/>
          </w:p>
          <w:p w14:paraId="55BBFCCD" w14:textId="77777777" w:rsidR="00DB4D49" w:rsidRDefault="00DB4D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DE34CB" w14:textId="77777777" w:rsidR="00DB4D49" w:rsidRDefault="004F0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>07.06.2017</w:t>
            </w:r>
          </w:p>
        </w:tc>
      </w:tr>
    </w:tbl>
    <w:p w14:paraId="7D72358D" w14:textId="77777777" w:rsidR="00CB20B8" w:rsidRDefault="00CB20B8">
      <w:pPr>
        <w:shd w:val="clear" w:color="auto" w:fill="FFFFFF"/>
        <w:spacing w:after="0" w:line="240" w:lineRule="auto"/>
        <w:ind w:right="85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37CF6CE" w14:textId="77777777" w:rsidR="004F06A5" w:rsidRDefault="004F06A5">
      <w:pPr>
        <w:shd w:val="clear" w:color="auto" w:fill="FFFFFF"/>
        <w:spacing w:after="0" w:line="240" w:lineRule="auto"/>
        <w:ind w:right="85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159A0B6" w14:textId="77777777" w:rsidR="00DB4D49" w:rsidRDefault="004F06A5">
      <w:pPr>
        <w:suppressAutoHyphens/>
        <w:spacing w:after="0"/>
        <w:jc w:val="center"/>
        <w:rPr>
          <w:rFonts w:ascii="Calibri" w:eastAsia="Calibri" w:hAnsi="Calibri" w:cs="font871"/>
          <w:lang w:val="uk-UA"/>
        </w:rPr>
      </w:pPr>
      <w:bookmarkStart w:id="7" w:name="_Hlk110702126"/>
      <w:bookmarkStart w:id="8" w:name="_Hlk110250349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6. Рекомендовані форми організації освітнього процесу</w:t>
      </w:r>
      <w:bookmarkEnd w:id="7"/>
    </w:p>
    <w:bookmarkEnd w:id="8"/>
    <w:p w14:paraId="26772D00" w14:textId="77777777" w:rsidR="00DB4D49" w:rsidRDefault="004F06A5">
      <w:pPr>
        <w:suppressAutoHyphens/>
        <w:spacing w:after="0"/>
        <w:rPr>
          <w:rFonts w:ascii="Calibri" w:eastAsia="Calibri" w:hAnsi="Calibri" w:cs="font871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</w:t>
      </w:r>
    </w:p>
    <w:p w14:paraId="45062C65" w14:textId="24273111" w:rsidR="00DB4D49" w:rsidRDefault="004F06A5">
      <w:pPr>
        <w:suppressAutoHyphens/>
        <w:spacing w:after="0"/>
        <w:jc w:val="both"/>
        <w:rPr>
          <w:rFonts w:ascii="Calibri" w:eastAsia="Calibri" w:hAnsi="Calibri" w:cs="font87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    </w:t>
      </w:r>
      <w:bookmarkStart w:id="9" w:name="_Hlk110251129"/>
      <w:r>
        <w:rPr>
          <w:rFonts w:ascii="Times New Roman" w:eastAsia="Calibri" w:hAnsi="Times New Roman" w:cs="Times New Roman"/>
          <w:sz w:val="28"/>
          <w:szCs w:val="28"/>
          <w:lang w:val="uk-UA"/>
        </w:rPr>
        <w:t>Освітній процес КЗ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Юзвинський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ліцей» організовується в безпечному освітньому середовищі та здійснюється з урахуванням вікових особливостей, фізичного, психічного та інтелектуального розвитку дітей, їхніх особливих освітніх потреб.</w:t>
      </w:r>
    </w:p>
    <w:p w14:paraId="18E1FEE7" w14:textId="77777777" w:rsidR="00DB4D49" w:rsidRDefault="004F06A5">
      <w:pPr>
        <w:suppressAutoHyphens/>
        <w:spacing w:after="0"/>
        <w:jc w:val="both"/>
        <w:rPr>
          <w:rFonts w:ascii="Calibri" w:eastAsia="Calibri" w:hAnsi="Calibri" w:cs="font87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У рамках академічної свободи форми організації освітнього процесу визначені педагогічною радою</w:t>
      </w:r>
      <w:r>
        <w:rPr>
          <w:rFonts w:ascii="Calibri" w:eastAsia="Calibri" w:hAnsi="Calibri" w:cs="font871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закладу та відображені в освітній програмі.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Вибір форм залежить від наявності необхідних ресурсів  (матеріально-технічного, кадрового, навчально-методичного, інформаційного забезпечення освітньої діяльності тощо), а також форм здобуття освіти. За потреби заклад  організовує здобуття освіти за індивідуальною освітньою траєкторією. </w:t>
      </w:r>
    </w:p>
    <w:p w14:paraId="30FCA016" w14:textId="77777777" w:rsidR="00DB4D49" w:rsidRDefault="004F06A5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Індивідуальна освітня траєкторія учня реалізується на підставі індивідуальної програми розвитку, індивідуального навчального плану, що розробляється педагогічними працівниками у взаємодії з учнем та/або його батьками, схвалюється педагогічною радою закладу освіти, затверджується його керівником та підписується батьками.</w:t>
      </w:r>
    </w:p>
    <w:p w14:paraId="6696405C" w14:textId="77777777" w:rsidR="00DB4D49" w:rsidRDefault="004F06A5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 xml:space="preserve">Основною формою є </w:t>
      </w:r>
      <w:proofErr w:type="spellStart"/>
      <w:r>
        <w:rPr>
          <w:sz w:val="28"/>
          <w:szCs w:val="28"/>
        </w:rPr>
        <w:t>класно-урочна</w:t>
      </w:r>
      <w:proofErr w:type="spellEnd"/>
      <w:r>
        <w:rPr>
          <w:sz w:val="28"/>
          <w:szCs w:val="28"/>
        </w:rPr>
        <w:t xml:space="preserve"> система. У </w:t>
      </w:r>
      <w:proofErr w:type="spellStart"/>
      <w:r>
        <w:rPr>
          <w:sz w:val="28"/>
          <w:szCs w:val="28"/>
        </w:rPr>
        <w:t>закладі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гнучка</w:t>
      </w:r>
      <w:proofErr w:type="spellEnd"/>
      <w:r>
        <w:rPr>
          <w:sz w:val="28"/>
          <w:szCs w:val="28"/>
        </w:rPr>
        <w:t xml:space="preserve"> структура уроку,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сукупність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взаємодію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важливих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елементів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цілей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рівнях</w:t>
      </w:r>
      <w:proofErr w:type="spellEnd"/>
      <w:r>
        <w:rPr>
          <w:sz w:val="28"/>
          <w:szCs w:val="28"/>
        </w:rPr>
        <w:t xml:space="preserve"> і в </w:t>
      </w:r>
      <w:proofErr w:type="spellStart"/>
      <w:r>
        <w:rPr>
          <w:sz w:val="28"/>
          <w:szCs w:val="28"/>
        </w:rPr>
        <w:t>різноманітних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поєднаннях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досягнення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очікуваних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результатів</w:t>
      </w:r>
      <w:proofErr w:type="spellEnd"/>
      <w:r>
        <w:rPr>
          <w:sz w:val="28"/>
          <w:szCs w:val="28"/>
        </w:rPr>
        <w:t xml:space="preserve">. Разом з </w:t>
      </w:r>
      <w:proofErr w:type="spellStart"/>
      <w:r>
        <w:rPr>
          <w:sz w:val="28"/>
          <w:szCs w:val="28"/>
        </w:rPr>
        <w:t>традиційними</w:t>
      </w:r>
      <w:proofErr w:type="spellEnd"/>
      <w:r>
        <w:rPr>
          <w:sz w:val="28"/>
          <w:szCs w:val="28"/>
        </w:rPr>
        <w:t xml:space="preserve"> уроками </w:t>
      </w:r>
      <w:proofErr w:type="spellStart"/>
      <w:r>
        <w:rPr>
          <w:sz w:val="28"/>
          <w:szCs w:val="28"/>
        </w:rPr>
        <w:t>різних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типів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компетентностей,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компетентностей, </w:t>
      </w:r>
      <w:proofErr w:type="spellStart"/>
      <w:r>
        <w:rPr>
          <w:sz w:val="28"/>
          <w:szCs w:val="28"/>
        </w:rPr>
        <w:t>перевірки</w:t>
      </w:r>
      <w:proofErr w:type="spellEnd"/>
      <w:r>
        <w:rPr>
          <w:sz w:val="28"/>
          <w:szCs w:val="28"/>
        </w:rPr>
        <w:t xml:space="preserve"> та/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досягнення</w:t>
      </w:r>
      <w:proofErr w:type="spellEnd"/>
      <w:r>
        <w:rPr>
          <w:sz w:val="28"/>
          <w:szCs w:val="28"/>
        </w:rPr>
        <w:t xml:space="preserve"> компетентностей, </w:t>
      </w:r>
      <w:proofErr w:type="spellStart"/>
      <w:r>
        <w:rPr>
          <w:sz w:val="28"/>
          <w:szCs w:val="28"/>
        </w:rPr>
        <w:t>корекції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компетентностей, </w:t>
      </w:r>
      <w:proofErr w:type="spellStart"/>
      <w:r>
        <w:rPr>
          <w:sz w:val="28"/>
          <w:szCs w:val="28"/>
        </w:rPr>
        <w:t>комбінований</w:t>
      </w:r>
      <w:proofErr w:type="spellEnd"/>
      <w:r>
        <w:rPr>
          <w:sz w:val="28"/>
          <w:szCs w:val="28"/>
        </w:rPr>
        <w:t xml:space="preserve"> урок) педагоги закладу </w:t>
      </w:r>
      <w:proofErr w:type="spellStart"/>
      <w:r>
        <w:rPr>
          <w:sz w:val="28"/>
          <w:szCs w:val="28"/>
        </w:rPr>
        <w:t>застосовують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інноваційні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екскурсії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віртуальні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подорожі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квести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дебати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інсценізації,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>, про</w:t>
      </w:r>
      <w:r>
        <w:rPr>
          <w:sz w:val="28"/>
          <w:szCs w:val="28"/>
          <w:lang w:val="uk-UA"/>
        </w:rPr>
        <w:t>є</w:t>
      </w:r>
      <w:proofErr w:type="spellStart"/>
      <w:r>
        <w:rPr>
          <w:sz w:val="28"/>
          <w:szCs w:val="28"/>
        </w:rPr>
        <w:t>ктування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дослідницька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). </w:t>
      </w:r>
    </w:p>
    <w:p w14:paraId="2D2FF77E" w14:textId="77777777" w:rsidR="00DB4D49" w:rsidRDefault="004F06A5">
      <w:pPr>
        <w:pStyle w:val="a9"/>
        <w:spacing w:before="0" w:beforeAutospacing="0" w:after="0" w:afterAutospacing="0"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Т</w:t>
      </w:r>
      <w:proofErr w:type="spellStart"/>
      <w:r>
        <w:rPr>
          <w:sz w:val="28"/>
          <w:szCs w:val="28"/>
          <w:u w:val="single"/>
        </w:rPr>
        <w:t>ехнології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навчання</w:t>
      </w:r>
      <w:proofErr w:type="spellEnd"/>
      <w:r>
        <w:rPr>
          <w:sz w:val="28"/>
          <w:szCs w:val="28"/>
          <w:u w:val="single"/>
        </w:rPr>
        <w:t>:</w:t>
      </w:r>
    </w:p>
    <w:p w14:paraId="24367019" w14:textId="77777777" w:rsidR="00DB4D49" w:rsidRDefault="004F06A5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 </w:t>
      </w:r>
      <w:proofErr w:type="spellStart"/>
      <w:r>
        <w:rPr>
          <w:sz w:val="28"/>
          <w:szCs w:val="28"/>
        </w:rPr>
        <w:t>традиційні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бесіда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фронтальне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опитування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>);</w:t>
      </w:r>
    </w:p>
    <w:p w14:paraId="577721F5" w14:textId="77777777" w:rsidR="00DB4D49" w:rsidRDefault="004F06A5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 </w:t>
      </w:r>
      <w:proofErr w:type="spellStart"/>
      <w:r>
        <w:rPr>
          <w:sz w:val="28"/>
          <w:szCs w:val="28"/>
        </w:rPr>
        <w:t>індивідуальна</w:t>
      </w:r>
      <w:proofErr w:type="spellEnd"/>
      <w:r>
        <w:rPr>
          <w:sz w:val="28"/>
          <w:szCs w:val="28"/>
        </w:rPr>
        <w:t xml:space="preserve"> робота;</w:t>
      </w:r>
    </w:p>
    <w:p w14:paraId="105E9AA9" w14:textId="77777777" w:rsidR="00DB4D49" w:rsidRDefault="004F06A5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 </w:t>
      </w:r>
      <w:proofErr w:type="spellStart"/>
      <w:r>
        <w:rPr>
          <w:sz w:val="28"/>
          <w:szCs w:val="28"/>
        </w:rPr>
        <w:t>технології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співпраці</w:t>
      </w:r>
      <w:proofErr w:type="spellEnd"/>
      <w:r>
        <w:rPr>
          <w:sz w:val="28"/>
          <w:szCs w:val="28"/>
        </w:rPr>
        <w:t xml:space="preserve"> (робота в парах, </w:t>
      </w:r>
      <w:proofErr w:type="spellStart"/>
      <w:r>
        <w:rPr>
          <w:sz w:val="28"/>
          <w:szCs w:val="28"/>
        </w:rPr>
        <w:t>трійках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групах</w:t>
      </w:r>
      <w:proofErr w:type="spellEnd"/>
      <w:r>
        <w:rPr>
          <w:sz w:val="28"/>
          <w:szCs w:val="28"/>
        </w:rPr>
        <w:t>);</w:t>
      </w:r>
    </w:p>
    <w:p w14:paraId="185FF307" w14:textId="77777777" w:rsidR="00DB4D49" w:rsidRDefault="004F06A5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 </w:t>
      </w:r>
      <w:proofErr w:type="spellStart"/>
      <w:r>
        <w:rPr>
          <w:sz w:val="28"/>
          <w:szCs w:val="28"/>
        </w:rPr>
        <w:t>технології</w:t>
      </w:r>
      <w:proofErr w:type="spellEnd"/>
      <w:r>
        <w:rPr>
          <w:sz w:val="28"/>
          <w:szCs w:val="28"/>
        </w:rPr>
        <w:t xml:space="preserve"> критичного </w:t>
      </w:r>
      <w:proofErr w:type="spellStart"/>
      <w:r>
        <w:rPr>
          <w:sz w:val="28"/>
          <w:szCs w:val="28"/>
        </w:rPr>
        <w:t>мислення</w:t>
      </w:r>
      <w:proofErr w:type="spellEnd"/>
      <w:r>
        <w:rPr>
          <w:sz w:val="28"/>
          <w:szCs w:val="28"/>
        </w:rPr>
        <w:t>;</w:t>
      </w:r>
    </w:p>
    <w:p w14:paraId="33FB1EC6" w14:textId="77777777" w:rsidR="00DB4D49" w:rsidRDefault="004F06A5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 </w:t>
      </w:r>
      <w:proofErr w:type="spellStart"/>
      <w:r>
        <w:rPr>
          <w:sz w:val="28"/>
          <w:szCs w:val="28"/>
        </w:rPr>
        <w:t>технологія</w:t>
      </w:r>
      <w:proofErr w:type="spellEnd"/>
      <w:r>
        <w:rPr>
          <w:sz w:val="28"/>
          <w:szCs w:val="28"/>
        </w:rPr>
        <w:t xml:space="preserve"> про</w:t>
      </w:r>
      <w:r>
        <w:rPr>
          <w:sz w:val="28"/>
          <w:szCs w:val="28"/>
          <w:lang w:val="uk-UA"/>
        </w:rPr>
        <w:t>є</w:t>
      </w:r>
      <w:proofErr w:type="spellStart"/>
      <w:r>
        <w:rPr>
          <w:sz w:val="28"/>
          <w:szCs w:val="28"/>
        </w:rPr>
        <w:t>ктного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>;</w:t>
      </w:r>
    </w:p>
    <w:p w14:paraId="43D8537E" w14:textId="77777777" w:rsidR="00DB4D49" w:rsidRDefault="004F06A5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 </w:t>
      </w:r>
      <w:proofErr w:type="spellStart"/>
      <w:r>
        <w:rPr>
          <w:sz w:val="28"/>
          <w:szCs w:val="28"/>
        </w:rPr>
        <w:t>технологія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міжпредметної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інтеграції</w:t>
      </w:r>
      <w:proofErr w:type="spellEnd"/>
      <w:r>
        <w:rPr>
          <w:sz w:val="28"/>
          <w:szCs w:val="28"/>
        </w:rPr>
        <w:t>;</w:t>
      </w:r>
    </w:p>
    <w:p w14:paraId="5D07E023" w14:textId="77777777" w:rsidR="00DB4D49" w:rsidRDefault="004F06A5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 </w:t>
      </w:r>
      <w:proofErr w:type="spellStart"/>
      <w:r>
        <w:rPr>
          <w:sz w:val="28"/>
          <w:szCs w:val="28"/>
        </w:rPr>
        <w:t>ігрові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технології</w:t>
      </w:r>
      <w:proofErr w:type="spellEnd"/>
      <w:r>
        <w:rPr>
          <w:sz w:val="28"/>
          <w:szCs w:val="28"/>
        </w:rPr>
        <w:t>;</w:t>
      </w:r>
    </w:p>
    <w:p w14:paraId="122E96FA" w14:textId="77777777" w:rsidR="00DB4D49" w:rsidRDefault="004F06A5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 </w:t>
      </w:r>
      <w:proofErr w:type="spellStart"/>
      <w:r>
        <w:rPr>
          <w:sz w:val="28"/>
          <w:szCs w:val="28"/>
        </w:rPr>
        <w:t>інформаційно-комуніка</w:t>
      </w:r>
      <w:r>
        <w:rPr>
          <w:sz w:val="28"/>
          <w:szCs w:val="28"/>
          <w:lang w:val="uk-UA"/>
        </w:rPr>
        <w:t>тивні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технології</w:t>
      </w:r>
      <w:proofErr w:type="spellEnd"/>
      <w:r>
        <w:rPr>
          <w:sz w:val="28"/>
          <w:szCs w:val="28"/>
        </w:rPr>
        <w:t>;</w:t>
      </w:r>
    </w:p>
    <w:p w14:paraId="2062BCC1" w14:textId="77777777" w:rsidR="00DB4D49" w:rsidRDefault="004F06A5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 </w:t>
      </w:r>
      <w:proofErr w:type="spellStart"/>
      <w:r>
        <w:rPr>
          <w:sz w:val="28"/>
          <w:szCs w:val="28"/>
        </w:rPr>
        <w:t>рольова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</w:t>
      </w:r>
      <w:proofErr w:type="spellEnd"/>
      <w:r>
        <w:rPr>
          <w:sz w:val="28"/>
          <w:szCs w:val="28"/>
        </w:rPr>
        <w:t>;</w:t>
      </w:r>
    </w:p>
    <w:p w14:paraId="06EFF9FB" w14:textId="77777777" w:rsidR="00DB4D49" w:rsidRDefault="004F06A5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 позитивна </w:t>
      </w:r>
      <w:proofErr w:type="spellStart"/>
      <w:r>
        <w:rPr>
          <w:sz w:val="28"/>
          <w:szCs w:val="28"/>
        </w:rPr>
        <w:t>оцінка</w:t>
      </w:r>
      <w:proofErr w:type="spellEnd"/>
      <w:r>
        <w:rPr>
          <w:sz w:val="28"/>
          <w:szCs w:val="28"/>
        </w:rPr>
        <w:t>;</w:t>
      </w:r>
    </w:p>
    <w:p w14:paraId="3F55B8B2" w14:textId="77777777" w:rsidR="00DB4D49" w:rsidRDefault="004F06A5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 </w:t>
      </w:r>
      <w:proofErr w:type="spellStart"/>
      <w:r>
        <w:rPr>
          <w:sz w:val="28"/>
          <w:szCs w:val="28"/>
        </w:rPr>
        <w:t>технологія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підтримки</w:t>
      </w:r>
      <w:proofErr w:type="spellEnd"/>
      <w:r>
        <w:rPr>
          <w:sz w:val="28"/>
          <w:szCs w:val="28"/>
        </w:rPr>
        <w:t>;</w:t>
      </w:r>
    </w:p>
    <w:p w14:paraId="569B6C70" w14:textId="77777777" w:rsidR="00DB4D49" w:rsidRDefault="004F06A5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  </w:t>
      </w:r>
      <w:proofErr w:type="spellStart"/>
      <w:r>
        <w:rPr>
          <w:sz w:val="28"/>
          <w:szCs w:val="28"/>
        </w:rPr>
        <w:t>мозкові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штурми</w:t>
      </w:r>
      <w:proofErr w:type="spellEnd"/>
      <w:r>
        <w:rPr>
          <w:sz w:val="28"/>
          <w:szCs w:val="28"/>
          <w:lang w:val="uk-UA"/>
        </w:rPr>
        <w:t>;</w:t>
      </w:r>
    </w:p>
    <w:p w14:paraId="239BF47C" w14:textId="77777777" w:rsidR="00DB4D49" w:rsidRDefault="004F06A5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традиційних</w:t>
      </w:r>
      <w:proofErr w:type="spellEnd"/>
      <w:r>
        <w:rPr>
          <w:sz w:val="28"/>
          <w:szCs w:val="28"/>
        </w:rPr>
        <w:t xml:space="preserve"> свят, </w:t>
      </w:r>
      <w:proofErr w:type="spellStart"/>
      <w:r>
        <w:rPr>
          <w:sz w:val="28"/>
          <w:szCs w:val="28"/>
        </w:rPr>
        <w:t>конкурсів</w:t>
      </w:r>
      <w:proofErr w:type="spellEnd"/>
      <w:r>
        <w:rPr>
          <w:sz w:val="28"/>
          <w:szCs w:val="28"/>
        </w:rPr>
        <w:t>;</w:t>
      </w:r>
    </w:p>
    <w:p w14:paraId="30FEECD3" w14:textId="77777777" w:rsidR="00DB4D49" w:rsidRDefault="004F06A5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 </w:t>
      </w:r>
      <w:proofErr w:type="spellStart"/>
      <w:r>
        <w:rPr>
          <w:sz w:val="28"/>
          <w:szCs w:val="28"/>
        </w:rPr>
        <w:t>театральні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концертні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виступи</w:t>
      </w:r>
      <w:proofErr w:type="spellEnd"/>
      <w:r>
        <w:rPr>
          <w:sz w:val="28"/>
          <w:szCs w:val="28"/>
        </w:rPr>
        <w:t>;</w:t>
      </w:r>
    </w:p>
    <w:p w14:paraId="3ED021D6" w14:textId="77777777" w:rsidR="00DB4D49" w:rsidRDefault="004F06A5">
      <w:pPr>
        <w:pStyle w:val="a9"/>
        <w:spacing w:before="0" w:beforeAutospacing="0" w:after="0" w:afterAutospacing="0"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М</w:t>
      </w:r>
      <w:proofErr w:type="spellStart"/>
      <w:r>
        <w:rPr>
          <w:sz w:val="28"/>
          <w:szCs w:val="28"/>
          <w:u w:val="single"/>
        </w:rPr>
        <w:t>етодичні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технології</w:t>
      </w:r>
      <w:proofErr w:type="spellEnd"/>
      <w:r>
        <w:rPr>
          <w:sz w:val="28"/>
          <w:szCs w:val="28"/>
          <w:u w:val="single"/>
        </w:rPr>
        <w:t>:</w:t>
      </w:r>
    </w:p>
    <w:p w14:paraId="51AED7A6" w14:textId="77777777" w:rsidR="00DB4D49" w:rsidRDefault="004F06A5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  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комунікативних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умінь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спілкування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розв’язання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конфліктів</w:t>
      </w:r>
      <w:proofErr w:type="spellEnd"/>
      <w:r>
        <w:rPr>
          <w:sz w:val="28"/>
          <w:szCs w:val="28"/>
        </w:rPr>
        <w:t>);</w:t>
      </w:r>
    </w:p>
    <w:p w14:paraId="3B93CB07" w14:textId="77777777" w:rsidR="00DB4D49" w:rsidRDefault="004F06A5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вмінь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пошуку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 xml:space="preserve"> (робота з </w:t>
      </w:r>
      <w:proofErr w:type="spellStart"/>
      <w:r>
        <w:rPr>
          <w:sz w:val="28"/>
          <w:szCs w:val="28"/>
        </w:rPr>
        <w:t>бібліотечними</w:t>
      </w:r>
      <w:proofErr w:type="spellEnd"/>
      <w:r>
        <w:rPr>
          <w:sz w:val="28"/>
          <w:szCs w:val="28"/>
        </w:rPr>
        <w:t xml:space="preserve"> ресурсами, </w:t>
      </w:r>
      <w:proofErr w:type="spellStart"/>
      <w:r>
        <w:rPr>
          <w:sz w:val="28"/>
          <w:szCs w:val="28"/>
        </w:rPr>
        <w:t>медіатекою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Інтернет</w:t>
      </w:r>
      <w:proofErr w:type="spellEnd"/>
      <w:r>
        <w:rPr>
          <w:sz w:val="28"/>
          <w:szCs w:val="28"/>
        </w:rPr>
        <w:t>-ресурсами).</w:t>
      </w:r>
    </w:p>
    <w:p w14:paraId="2FE0AF93" w14:textId="77777777" w:rsidR="00DB4D49" w:rsidRDefault="004F06A5">
      <w:pPr>
        <w:pStyle w:val="a9"/>
        <w:spacing w:before="0" w:beforeAutospacing="0" w:after="0" w:afterAutospacing="0"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>Т</w:t>
      </w:r>
      <w:proofErr w:type="spellStart"/>
      <w:r>
        <w:rPr>
          <w:sz w:val="28"/>
          <w:szCs w:val="28"/>
          <w:u w:val="single"/>
        </w:rPr>
        <w:t>ехнології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діагностики</w:t>
      </w:r>
      <w:proofErr w:type="spellEnd"/>
      <w:r>
        <w:rPr>
          <w:sz w:val="28"/>
          <w:szCs w:val="28"/>
          <w:u w:val="single"/>
        </w:rPr>
        <w:t>:</w:t>
      </w:r>
    </w:p>
    <w:p w14:paraId="59BC60AF" w14:textId="77777777" w:rsidR="00DB4D49" w:rsidRDefault="004F06A5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  </w:t>
      </w:r>
      <w:proofErr w:type="spellStart"/>
      <w:r>
        <w:rPr>
          <w:sz w:val="28"/>
          <w:szCs w:val="28"/>
        </w:rPr>
        <w:t>моніторинг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здобувачів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освітньому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процесі</w:t>
      </w:r>
      <w:proofErr w:type="spellEnd"/>
      <w:r>
        <w:rPr>
          <w:sz w:val="28"/>
          <w:szCs w:val="28"/>
        </w:rPr>
        <w:t xml:space="preserve"> (контроль </w:t>
      </w:r>
      <w:proofErr w:type="spellStart"/>
      <w:r>
        <w:rPr>
          <w:sz w:val="28"/>
          <w:szCs w:val="28"/>
        </w:rPr>
        <w:t>поточної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успішності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предметне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тестування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олімпіади</w:t>
      </w:r>
      <w:proofErr w:type="spellEnd"/>
      <w:r>
        <w:rPr>
          <w:sz w:val="28"/>
          <w:szCs w:val="28"/>
          <w:lang w:val="uk-UA"/>
        </w:rPr>
        <w:t>, конкурси</w:t>
      </w:r>
      <w:r>
        <w:rPr>
          <w:sz w:val="28"/>
          <w:szCs w:val="28"/>
        </w:rPr>
        <w:t>);</w:t>
      </w:r>
    </w:p>
    <w:p w14:paraId="2AD601F3" w14:textId="77777777" w:rsidR="00DB4D49" w:rsidRDefault="004F06A5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  психолого-</w:t>
      </w:r>
      <w:proofErr w:type="spellStart"/>
      <w:r>
        <w:rPr>
          <w:sz w:val="28"/>
          <w:szCs w:val="28"/>
        </w:rPr>
        <w:t>педагогічний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супровід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>.</w:t>
      </w:r>
    </w:p>
    <w:p w14:paraId="6F15A216" w14:textId="77777777" w:rsidR="00DB4D49" w:rsidRDefault="004F06A5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>Т</w:t>
      </w:r>
      <w:proofErr w:type="spellStart"/>
      <w:r>
        <w:rPr>
          <w:sz w:val="28"/>
          <w:szCs w:val="28"/>
          <w:u w:val="single"/>
        </w:rPr>
        <w:t>ехнології</w:t>
      </w:r>
      <w:proofErr w:type="spellEnd"/>
      <w:r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спрямовані</w:t>
      </w:r>
      <w:proofErr w:type="spellEnd"/>
      <w:r>
        <w:rPr>
          <w:sz w:val="28"/>
          <w:szCs w:val="28"/>
          <w:u w:val="single"/>
        </w:rPr>
        <w:t xml:space="preserve"> на </w:t>
      </w:r>
      <w:proofErr w:type="spellStart"/>
      <w:r>
        <w:rPr>
          <w:sz w:val="28"/>
          <w:szCs w:val="28"/>
          <w:u w:val="single"/>
        </w:rPr>
        <w:t>особистісно-орієнтоване</w:t>
      </w:r>
      <w:proofErr w:type="spellEnd"/>
      <w:r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розвивальне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навчання</w:t>
      </w:r>
      <w:proofErr w:type="spellEnd"/>
      <w:r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індивідуалізацію</w:t>
      </w:r>
      <w:proofErr w:type="spellEnd"/>
      <w:r>
        <w:rPr>
          <w:sz w:val="28"/>
          <w:szCs w:val="28"/>
          <w:u w:val="single"/>
        </w:rPr>
        <w:t>:</w:t>
      </w:r>
    </w:p>
    <w:p w14:paraId="2BF82BE4" w14:textId="77777777" w:rsidR="00DB4D49" w:rsidRDefault="004F06A5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 </w:t>
      </w:r>
      <w:proofErr w:type="spellStart"/>
      <w:r>
        <w:rPr>
          <w:sz w:val="28"/>
          <w:szCs w:val="28"/>
        </w:rPr>
        <w:t>проблемне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>;</w:t>
      </w:r>
    </w:p>
    <w:p w14:paraId="6AB89414" w14:textId="77777777" w:rsidR="00DB4D49" w:rsidRDefault="004F06A5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 </w:t>
      </w:r>
      <w:proofErr w:type="spellStart"/>
      <w:r>
        <w:rPr>
          <w:sz w:val="28"/>
          <w:szCs w:val="28"/>
        </w:rPr>
        <w:t>диференційоване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>;</w:t>
      </w:r>
    </w:p>
    <w:p w14:paraId="4615C3B1" w14:textId="77777777" w:rsidR="00DB4D49" w:rsidRDefault="004F06A5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 </w:t>
      </w:r>
      <w:proofErr w:type="spellStart"/>
      <w:r>
        <w:rPr>
          <w:sz w:val="28"/>
          <w:szCs w:val="28"/>
        </w:rPr>
        <w:t>особистісно-орієнтоване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>;</w:t>
      </w:r>
    </w:p>
    <w:p w14:paraId="4C0143E1" w14:textId="77777777" w:rsidR="00DB4D49" w:rsidRDefault="004F06A5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 </w:t>
      </w:r>
      <w:proofErr w:type="spellStart"/>
      <w:r>
        <w:rPr>
          <w:sz w:val="28"/>
          <w:szCs w:val="28"/>
        </w:rPr>
        <w:t>інтерактивне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>;</w:t>
      </w:r>
    </w:p>
    <w:p w14:paraId="6795DBC3" w14:textId="77777777" w:rsidR="00DB4D49" w:rsidRDefault="004F06A5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  про</w:t>
      </w:r>
      <w:r>
        <w:rPr>
          <w:sz w:val="28"/>
          <w:szCs w:val="28"/>
          <w:lang w:val="uk-UA"/>
        </w:rPr>
        <w:t>є</w:t>
      </w:r>
      <w:proofErr w:type="spellStart"/>
      <w:r>
        <w:rPr>
          <w:sz w:val="28"/>
          <w:szCs w:val="28"/>
        </w:rPr>
        <w:t>ктне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>;</w:t>
      </w:r>
    </w:p>
    <w:p w14:paraId="7B1CBD8D" w14:textId="77777777" w:rsidR="00DB4D49" w:rsidRDefault="004F06A5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 </w:t>
      </w:r>
      <w:proofErr w:type="spellStart"/>
      <w:r>
        <w:rPr>
          <w:sz w:val="28"/>
          <w:szCs w:val="28"/>
        </w:rPr>
        <w:t>дослідницьке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>;</w:t>
      </w:r>
    </w:p>
    <w:p w14:paraId="18A0B1C7" w14:textId="77777777" w:rsidR="00DB4D49" w:rsidRDefault="004F06A5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 </w:t>
      </w:r>
      <w:proofErr w:type="spellStart"/>
      <w:r>
        <w:rPr>
          <w:sz w:val="28"/>
          <w:szCs w:val="28"/>
        </w:rPr>
        <w:t>ігрове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>;</w:t>
      </w:r>
    </w:p>
    <w:p w14:paraId="67D0D3F7" w14:textId="77777777" w:rsidR="00DB4D49" w:rsidRDefault="004F06A5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співпраці</w:t>
      </w:r>
      <w:proofErr w:type="spellEnd"/>
      <w:r>
        <w:rPr>
          <w:sz w:val="28"/>
          <w:szCs w:val="28"/>
        </w:rPr>
        <w:t>;</w:t>
      </w:r>
    </w:p>
    <w:p w14:paraId="51609F2B" w14:textId="77777777" w:rsidR="00DB4D49" w:rsidRDefault="004F06A5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 </w:t>
      </w:r>
      <w:proofErr w:type="spellStart"/>
      <w:r>
        <w:rPr>
          <w:sz w:val="28"/>
          <w:szCs w:val="28"/>
        </w:rPr>
        <w:t>інформаційно-комунікаційні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технології</w:t>
      </w:r>
      <w:proofErr w:type="spellEnd"/>
      <w:r>
        <w:rPr>
          <w:sz w:val="28"/>
          <w:szCs w:val="28"/>
        </w:rPr>
        <w:t>;</w:t>
      </w:r>
    </w:p>
    <w:p w14:paraId="02C718CE" w14:textId="77777777" w:rsidR="00DB4D49" w:rsidRDefault="004F06A5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 </w:t>
      </w:r>
      <w:proofErr w:type="spellStart"/>
      <w:r>
        <w:rPr>
          <w:sz w:val="28"/>
          <w:szCs w:val="28"/>
        </w:rPr>
        <w:t>здоров’язбережувальні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технології</w:t>
      </w:r>
      <w:proofErr w:type="spellEnd"/>
      <w:r>
        <w:rPr>
          <w:sz w:val="28"/>
          <w:szCs w:val="28"/>
        </w:rPr>
        <w:t>;</w:t>
      </w:r>
    </w:p>
    <w:p w14:paraId="2B0F44B2" w14:textId="77777777" w:rsidR="00DB4D49" w:rsidRDefault="004F06A5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портфоліо</w:t>
      </w:r>
      <w:proofErr w:type="spellEnd"/>
    </w:p>
    <w:p w14:paraId="03CB1A71" w14:textId="77777777" w:rsidR="00DB4D49" w:rsidRDefault="004F06A5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Виходячи із викликів сьогодення запроваджено навчання з використанням дистанційних технологій.</w:t>
      </w:r>
    </w:p>
    <w:p w14:paraId="21C206E4" w14:textId="77777777" w:rsidR="00DB4D49" w:rsidRDefault="004F06A5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Основними формами організації освітнього процесу є різні типи уроку: </w:t>
      </w:r>
    </w:p>
    <w:p w14:paraId="2B8F2841" w14:textId="77777777" w:rsidR="00DB4D49" w:rsidRDefault="004F06A5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формування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</w:p>
    <w:p w14:paraId="2E080DC5" w14:textId="77777777" w:rsidR="00DB4D49" w:rsidRDefault="004F06A5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розвитку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</w:p>
    <w:p w14:paraId="06051556" w14:textId="77777777" w:rsidR="00DB4D49" w:rsidRDefault="004F06A5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перевірки та/або оцінювання досягнення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</w:p>
    <w:p w14:paraId="0C1044C2" w14:textId="77777777" w:rsidR="00DB4D49" w:rsidRDefault="004F06A5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корекції основних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</w:p>
    <w:p w14:paraId="672A8903" w14:textId="77777777" w:rsidR="00DB4D49" w:rsidRDefault="004F06A5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комбінований урок. </w:t>
      </w:r>
    </w:p>
    <w:bookmarkEnd w:id="9"/>
    <w:p w14:paraId="65D71D51" w14:textId="77777777" w:rsidR="00DB4D49" w:rsidRDefault="004F06A5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Також формами організації освітнього процесу можуть бути екскурсії, віртуальні подорожі,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уроки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-семінари, конференції, форуми, спектаклі, брифінги, квести, інтерактивні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уроки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інтегровані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уроки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, проблемний урок, відео-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уроки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прес-конференції, ділові ігри ін. </w:t>
      </w:r>
    </w:p>
    <w:p w14:paraId="088C957B" w14:textId="77777777" w:rsidR="00DB4D49" w:rsidRDefault="004F06A5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eastAsia="Calibri" w:hAnsi="Times New Roman" w:cs="Times New Roman"/>
          <w:sz w:val="36"/>
          <w:szCs w:val="36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Вибір форм і методів навчання учитель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предметів, розвитку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наскрізних умінь здобувачів освіти.</w:t>
      </w:r>
    </w:p>
    <w:p w14:paraId="144F3620" w14:textId="77777777" w:rsidR="00DB4D49" w:rsidRDefault="004F06A5">
      <w:pPr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0" w:name="_Hlk110274800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У залежності від епідеміологічної ситуації/воєнного стану організація освітнього процесу можлива при використанні технологій дистанційного навчання (за рішенням педагогічної ради).</w:t>
      </w:r>
      <w:bookmarkEnd w:id="10"/>
    </w:p>
    <w:p w14:paraId="3DDC2412" w14:textId="77777777" w:rsidR="00DB4D49" w:rsidRDefault="004F06A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Для забезпечення навчання здобувачів освіти для використання дистанційних технологій в умовах сьогодення та створення єдиного інформаційного середовища навчального закладу, педагогічні працівники та адміністрація ліцею  перейшли на використання пакета хмарних сервісів </w:t>
      </w:r>
      <w:r>
        <w:rPr>
          <w:rFonts w:ascii="Times New Roman" w:hAnsi="Times New Roman" w:cs="Times New Roman"/>
          <w:sz w:val="28"/>
          <w:szCs w:val="28"/>
        </w:rPr>
        <w:t>Google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Education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До пакету входять стандартні </w:t>
      </w:r>
      <w:r>
        <w:rPr>
          <w:rFonts w:ascii="Times New Roman" w:hAnsi="Times New Roman" w:cs="Times New Roman"/>
          <w:sz w:val="28"/>
          <w:szCs w:val="28"/>
        </w:rPr>
        <w:t>Google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сервіси плюс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система управління навчанням </w:t>
      </w:r>
      <w:r>
        <w:rPr>
          <w:rFonts w:ascii="Times New Roman" w:hAnsi="Times New Roman" w:cs="Times New Roman"/>
          <w:sz w:val="28"/>
          <w:szCs w:val="28"/>
        </w:rPr>
        <w:t>Google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Classroom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 допомогою якої процес навчання можна зробити максимально гнучким, інтерактивним і персоналізованим. </w:t>
      </w:r>
    </w:p>
    <w:p w14:paraId="41609417" w14:textId="77777777" w:rsidR="00DB4D49" w:rsidRDefault="004F06A5">
      <w:pPr>
        <w:suppressAutoHyphens/>
        <w:spacing w:after="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</w:pPr>
      <w:bookmarkStart w:id="11" w:name="_Hlk110251212"/>
      <w:bookmarkStart w:id="12" w:name="_Hlk110702245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7. Опис інструментарію оцінювання</w:t>
      </w:r>
      <w:bookmarkEnd w:id="11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bookmarkStart w:id="13" w:name="_Hlk110697035"/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та інструменти системи внутрішнього забезпечення якості освіти.</w:t>
      </w:r>
    </w:p>
    <w:bookmarkEnd w:id="12"/>
    <w:bookmarkEnd w:id="13"/>
    <w:p w14:paraId="311E101F" w14:textId="77777777" w:rsidR="00DB4D49" w:rsidRDefault="004F0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</w:t>
      </w:r>
    </w:p>
    <w:p w14:paraId="695D3FF7" w14:textId="77777777" w:rsidR="00DB4D49" w:rsidRDefault="004F06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4" w:name="_Hlk11070239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 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Види оцінювання, що відповідають «Загальним критеріям оцінювання навчальних досягнень здобувачів освіти у системі загальної середньої освіти», які 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язковою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складовою навчальної програми з предмета - на кожному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), тематичне – в кінці кожної теми, семестрове – в кінці кожного семестру, річне – в кінці року, державна підсумкова атестація – в кінці навчального року у 9 класі, результати участі у предметних та творчих конкурсах різного рівня – протягом навчального року, участь у спортивних змаганнях – протягом навчального року, інтелектуальних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випробовуваннях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протягом навчального року).</w:t>
      </w:r>
    </w:p>
    <w:p w14:paraId="396BC43E" w14:textId="77777777" w:rsidR="00DB4D49" w:rsidRDefault="004F06A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Очікувані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здобувачів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мети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цілей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окреслених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Державному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стандарті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визначено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реалізувати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вчителька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рамках кожного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предмета.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внесок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ключових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компетентностей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6544C5F" w14:textId="77777777" w:rsidR="00DB4D49" w:rsidRDefault="004F06A5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Контроль і оцінювання навчальних досягнень здобувачів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здійснюються на суб’єкт-суб’єктних засадах, що передбачає систематичне відстеження їхнього індивідуального розвитку у процесі навчання.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умов контрольно-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оцінювальна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набуває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здобувачів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формувального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характеру. Контроль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спрямований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пошук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ефективних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шляхів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поступу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кожного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здобувача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особистих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здобувачів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порівняння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досягненнями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підлягає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статистичному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обліку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боку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адміністративних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1B02CE27" w14:textId="5139169F" w:rsidR="00DB4D49" w:rsidRDefault="004F06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здобувачів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9-х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підлягають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формувальному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підсумковому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(бальному)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оцінюванню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оцінювання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компетентностей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окрім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уроку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здійснюватиметься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письмовій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контрольні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твори,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перекази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тести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.).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Функцію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перевірки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оцінювання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компетентностей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також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навчально-практичне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практикуму. </w:t>
      </w:r>
    </w:p>
    <w:p w14:paraId="55AB6889" w14:textId="77777777" w:rsidR="00DB4D49" w:rsidRDefault="004F06A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володіти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компетентностями:</w:t>
      </w:r>
    </w:p>
    <w:p w14:paraId="2BD63CB8" w14:textId="77777777" w:rsidR="00DB4D49" w:rsidRDefault="004F06A5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Спілкування державною (і рідною — у разі відмінності) мовами</w:t>
      </w:r>
    </w:p>
    <w:p w14:paraId="54E4165D" w14:textId="77777777" w:rsidR="00DB4D49" w:rsidRDefault="004F06A5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Спілкування іноземними мовами</w:t>
      </w:r>
    </w:p>
    <w:p w14:paraId="4D3ADE7A" w14:textId="77777777" w:rsidR="00DB4D49" w:rsidRDefault="004F06A5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Математична компетентність</w:t>
      </w:r>
    </w:p>
    <w:p w14:paraId="6675CF5A" w14:textId="77777777" w:rsidR="00DB4D49" w:rsidRDefault="004F06A5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Основні компетентності у природничих науках і технологіях</w:t>
      </w:r>
    </w:p>
    <w:p w14:paraId="50A09227" w14:textId="77777777" w:rsidR="00DB4D49" w:rsidRDefault="004F06A5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Інформаційно-цифрова компетентність</w:t>
      </w:r>
    </w:p>
    <w:p w14:paraId="3B13AF92" w14:textId="77777777" w:rsidR="00DB4D49" w:rsidRDefault="004F06A5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Уміння вчитися впродовж життя</w:t>
      </w:r>
    </w:p>
    <w:p w14:paraId="7D433FDD" w14:textId="77777777" w:rsidR="00DB4D49" w:rsidRDefault="004F06A5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Ініціативність і підприємливість</w:t>
      </w:r>
    </w:p>
    <w:p w14:paraId="17F5FA99" w14:textId="77777777" w:rsidR="00DB4D49" w:rsidRDefault="004F06A5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Соціальна і громадянська компетентності</w:t>
      </w:r>
    </w:p>
    <w:p w14:paraId="529B760E" w14:textId="77777777" w:rsidR="00DB4D49" w:rsidRDefault="004F06A5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Обізнаність і самовираження у сфері культури</w:t>
      </w:r>
    </w:p>
    <w:p w14:paraId="310CD2F3" w14:textId="77777777" w:rsidR="00DB4D49" w:rsidRDefault="004F06A5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Екологічна грамотність і здорове життя</w:t>
      </w:r>
    </w:p>
    <w:bookmarkEnd w:id="14"/>
    <w:p w14:paraId="54058247" w14:textId="77777777" w:rsidR="00DB4D49" w:rsidRDefault="004F06A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Завданнями внутрішньої системи забезпечення якості освіти закладу є:  </w:t>
      </w:r>
    </w:p>
    <w:p w14:paraId="7263BB00" w14:textId="77777777" w:rsidR="00DB4D49" w:rsidRDefault="004F06A5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оновлення нормативно-методичної бази забезпечення якості освіти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освітньої діяльності;  </w:t>
      </w:r>
    </w:p>
    <w:p w14:paraId="7709EDB3" w14:textId="77777777" w:rsidR="00DB4D49" w:rsidRDefault="004F06A5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постійний моніторинг змісту освіти;</w:t>
      </w:r>
    </w:p>
    <w:p w14:paraId="52F0F239" w14:textId="77777777" w:rsidR="00DB4D49" w:rsidRDefault="004F06A5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спостереження за реалізацією освітнього процесу;</w:t>
      </w:r>
    </w:p>
    <w:p w14:paraId="00895AD7" w14:textId="77777777" w:rsidR="00DB4D49" w:rsidRDefault="004F06A5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моніторинг технологій навчання;</w:t>
      </w:r>
    </w:p>
    <w:p w14:paraId="306E8D53" w14:textId="77777777" w:rsidR="00DB4D49" w:rsidRDefault="004F06A5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моніторинг ресурсного потенціалу;</w:t>
      </w:r>
    </w:p>
    <w:p w14:paraId="1C306ADE" w14:textId="77777777" w:rsidR="00DB4D49" w:rsidRDefault="004F06A5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моніторинг управління ресурсами та процесами;</w:t>
      </w:r>
    </w:p>
    <w:p w14:paraId="08809118" w14:textId="77777777" w:rsidR="00DB4D49" w:rsidRDefault="004F06A5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спостереження за станом соціально-психологічного середовища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закладу;  </w:t>
      </w:r>
    </w:p>
    <w:p w14:paraId="474AF7A9" w14:textId="77777777" w:rsidR="00DB4D49" w:rsidRDefault="004F06A5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стану прозорості освітньої діяльності та оприлюднення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інформації щодо її результатів;  </w:t>
      </w:r>
    </w:p>
    <w:p w14:paraId="220BD77D" w14:textId="77777777" w:rsidR="00DB4D49" w:rsidRDefault="004F06A5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розроблення рекомендацій щодо покращення якості освітньої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та якості освіти, участь у стратегічному плануванні. </w:t>
      </w:r>
    </w:p>
    <w:p w14:paraId="3B56A456" w14:textId="77777777" w:rsidR="00DB4D49" w:rsidRDefault="00DB4D4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5EB4D7D" w14:textId="77777777" w:rsidR="00DB4D49" w:rsidRDefault="00DB4D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B4D4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0B489" w14:textId="77777777" w:rsidR="00DB4D49" w:rsidRDefault="004F06A5">
      <w:pPr>
        <w:spacing w:line="240" w:lineRule="auto"/>
      </w:pPr>
      <w:r>
        <w:separator/>
      </w:r>
    </w:p>
  </w:endnote>
  <w:endnote w:type="continuationSeparator" w:id="0">
    <w:p w14:paraId="3E5C0E10" w14:textId="77777777" w:rsidR="00DB4D49" w:rsidRDefault="004F06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871">
    <w:altName w:val="Times New Roman"/>
    <w:charset w:val="CC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3152509"/>
      <w:docPartObj>
        <w:docPartGallery w:val="AutoText"/>
      </w:docPartObj>
    </w:sdtPr>
    <w:sdtEndPr/>
    <w:sdtContent>
      <w:p w14:paraId="101A0B31" w14:textId="77777777" w:rsidR="00DB4D49" w:rsidRDefault="004F06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22C0315" w14:textId="77777777" w:rsidR="00DB4D49" w:rsidRDefault="00DB4D4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9222" w14:textId="77777777" w:rsidR="00DB4D49" w:rsidRDefault="004F06A5">
      <w:pPr>
        <w:spacing w:after="0"/>
      </w:pPr>
      <w:r>
        <w:separator/>
      </w:r>
    </w:p>
  </w:footnote>
  <w:footnote w:type="continuationSeparator" w:id="0">
    <w:p w14:paraId="39B6DBC1" w14:textId="77777777" w:rsidR="00DB4D49" w:rsidRDefault="004F06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39454FD1"/>
    <w:multiLevelType w:val="multilevel"/>
    <w:tmpl w:val="39454FD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37554"/>
    <w:multiLevelType w:val="multilevel"/>
    <w:tmpl w:val="5B837554"/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49B4A65"/>
    <w:multiLevelType w:val="multilevel"/>
    <w:tmpl w:val="649B4A65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A4679"/>
    <w:multiLevelType w:val="multilevel"/>
    <w:tmpl w:val="746A46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848360">
    <w:abstractNumId w:val="0"/>
  </w:num>
  <w:num w:numId="2" w16cid:durableId="1710450958">
    <w:abstractNumId w:val="2"/>
  </w:num>
  <w:num w:numId="3" w16cid:durableId="1547835383">
    <w:abstractNumId w:val="3"/>
  </w:num>
  <w:num w:numId="4" w16cid:durableId="870073478">
    <w:abstractNumId w:val="4"/>
  </w:num>
  <w:num w:numId="5" w16cid:durableId="1153136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0F"/>
    <w:rsid w:val="00025A55"/>
    <w:rsid w:val="00070F3E"/>
    <w:rsid w:val="00123086"/>
    <w:rsid w:val="001643FC"/>
    <w:rsid w:val="00231209"/>
    <w:rsid w:val="00234CAD"/>
    <w:rsid w:val="003100E1"/>
    <w:rsid w:val="003701BB"/>
    <w:rsid w:val="00457FE3"/>
    <w:rsid w:val="004B48E1"/>
    <w:rsid w:val="004C0CF1"/>
    <w:rsid w:val="004D5FFF"/>
    <w:rsid w:val="004F06A5"/>
    <w:rsid w:val="0054184F"/>
    <w:rsid w:val="005D3882"/>
    <w:rsid w:val="00693125"/>
    <w:rsid w:val="007838CB"/>
    <w:rsid w:val="00793F70"/>
    <w:rsid w:val="008353F0"/>
    <w:rsid w:val="00882997"/>
    <w:rsid w:val="009435C5"/>
    <w:rsid w:val="009A2E58"/>
    <w:rsid w:val="00A01E62"/>
    <w:rsid w:val="00AD53FE"/>
    <w:rsid w:val="00B43372"/>
    <w:rsid w:val="00C11D0F"/>
    <w:rsid w:val="00C31574"/>
    <w:rsid w:val="00C34052"/>
    <w:rsid w:val="00CB20B8"/>
    <w:rsid w:val="00CC62BE"/>
    <w:rsid w:val="00DB4D49"/>
    <w:rsid w:val="00E407CE"/>
    <w:rsid w:val="00E6449F"/>
    <w:rsid w:val="00E95C38"/>
    <w:rsid w:val="225F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1F8ECFC"/>
  <w15:docId w15:val="{673E97EE-C303-4C00-AEC1-EB4D4C5F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footer"/>
    <w:basedOn w:val="a"/>
    <w:link w:val="a5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39"/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pPr>
      <w:suppressAutoHyphens/>
      <w:ind w:left="720"/>
      <w:contextualSpacing/>
    </w:pPr>
    <w:rPr>
      <w:rFonts w:ascii="Calibri" w:eastAsia="Calibri" w:hAnsi="Calibri" w:cs="font871"/>
      <w:lang w:val="uk-UA"/>
    </w:rPr>
  </w:style>
  <w:style w:type="character" w:customStyle="1" w:styleId="markedcontent">
    <w:name w:val="markedcontent"/>
    <w:basedOn w:val="a0"/>
  </w:style>
  <w:style w:type="table" w:customStyle="1" w:styleId="10">
    <w:name w:val="Сетка таблицы1"/>
    <w:basedOn w:val="a1"/>
    <w:uiPriority w:val="5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lang w:val="ru-RU"/>
    </w:rPr>
  </w:style>
  <w:style w:type="character" w:customStyle="1" w:styleId="a7">
    <w:name w:val="Верхній колонтитул Знак"/>
    <w:basedOn w:val="a0"/>
    <w:link w:val="a6"/>
    <w:uiPriority w:val="99"/>
    <w:qFormat/>
    <w:rPr>
      <w:lang w:val="en-US"/>
    </w:rPr>
  </w:style>
  <w:style w:type="character" w:customStyle="1" w:styleId="a5">
    <w:name w:val="Нижній колонтитул Знак"/>
    <w:basedOn w:val="a0"/>
    <w:link w:val="a4"/>
    <w:uiPriority w:val="9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h-inf.at.ua/files/nmo-80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12</Pages>
  <Words>10499</Words>
  <Characters>5985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User_I</dc:creator>
  <cp:lastModifiedBy>Mariya Gryn</cp:lastModifiedBy>
  <cp:revision>11</cp:revision>
  <dcterms:created xsi:type="dcterms:W3CDTF">2022-08-01T11:02:00Z</dcterms:created>
  <dcterms:modified xsi:type="dcterms:W3CDTF">2025-08-19T19:33:00Z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2057-12.2.0.18911</vt:lpwstr>
  </property>
  <property fmtid="{D5CDD505-2E9C-101B-9397-08002B2CF9AE}" pid="3" name="ICV">
    <vt:lpwstr>FF3717C961CF4B2F836E3252DB74C875_12</vt:lpwstr>
  </property>
</Properties>
</file>