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AF368" w14:textId="566FE2B0" w:rsidR="00F515A0" w:rsidRDefault="00F515A0" w:rsidP="00F51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Додаток 4</w:t>
      </w:r>
    </w:p>
    <w:p w14:paraId="56C8BAF7" w14:textId="77777777" w:rsidR="00F515A0" w:rsidRDefault="00F515A0" w:rsidP="00F51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DB97BEE" w14:textId="77777777" w:rsidR="00F515A0" w:rsidRDefault="00F515A0" w:rsidP="00F51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7FD4505E" w14:textId="77777777" w:rsidR="00F515A0" w:rsidRDefault="00F515A0" w:rsidP="00F51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0F1C308B" w14:textId="77777777" w:rsidR="00F515A0" w:rsidRDefault="00F515A0" w:rsidP="00F51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477F0ADB" w14:textId="77777777" w:rsidR="00F515A0" w:rsidRPr="009D29EE" w:rsidRDefault="00F515A0" w:rsidP="00F51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1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6FD03C89" w14:textId="77777777" w:rsidR="00F515A0" w:rsidRPr="009D29EE" w:rsidRDefault="00F515A0" w:rsidP="00F51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1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22AF50D4" w14:textId="77777777" w:rsidR="00F515A0" w:rsidRPr="009D29EE" w:rsidRDefault="00F515A0" w:rsidP="00F51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1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3ABC8EA3" w14:textId="77777777" w:rsidR="00F515A0" w:rsidRPr="009D29EE" w:rsidRDefault="00F515A0" w:rsidP="00F51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1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6EB8D0D7" w14:textId="77777777" w:rsidR="00F515A0" w:rsidRPr="009D29EE" w:rsidRDefault="00F515A0" w:rsidP="00F51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1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4330A8D7" w14:textId="77777777" w:rsidR="00F515A0" w:rsidRPr="009D29EE" w:rsidRDefault="00F515A0" w:rsidP="00F51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1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3CCA06C3" w14:textId="77777777" w:rsidR="00F515A0" w:rsidRPr="009D29EE" w:rsidRDefault="00F515A0" w:rsidP="00F51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1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2D724BB2" w14:textId="77777777" w:rsidR="00F515A0" w:rsidRPr="009D29EE" w:rsidRDefault="00F515A0" w:rsidP="00F51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1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14CEB1E0" w14:textId="77777777" w:rsidR="00F515A0" w:rsidRPr="009D29EE" w:rsidRDefault="00F515A0" w:rsidP="00F51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1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 </w:t>
      </w:r>
    </w:p>
    <w:p w14:paraId="588A996B" w14:textId="77777777" w:rsidR="00F515A0" w:rsidRPr="009D29EE" w:rsidRDefault="00F515A0" w:rsidP="00F51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1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582C7CCE" w14:textId="77777777" w:rsidR="00F515A0" w:rsidRPr="009D29EE" w:rsidRDefault="00F515A0" w:rsidP="00F51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1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3DBCC9FF" w14:textId="77777777" w:rsidR="00F515A0" w:rsidRPr="004B48E1" w:rsidRDefault="00F515A0" w:rsidP="00F515A0">
      <w:pPr>
        <w:jc w:val="center"/>
        <w:rPr>
          <w:lang w:val="ru-RU"/>
        </w:rPr>
      </w:pPr>
      <w:bookmarkStart w:id="0" w:name="_Hlk110691240"/>
      <w:r w:rsidRPr="004B48E1">
        <w:rPr>
          <w:rFonts w:ascii="Times New Roman" w:hAnsi="Times New Roman" w:cs="Times New Roman"/>
          <w:sz w:val="36"/>
          <w:szCs w:val="36"/>
          <w:lang w:val="ru-RU"/>
        </w:rPr>
        <w:t>ОСВІТНЯ ПРОГРАМА</w:t>
      </w:r>
    </w:p>
    <w:p w14:paraId="0E9E0957" w14:textId="1D585008" w:rsidR="00F515A0" w:rsidRPr="004B48E1" w:rsidRDefault="00F515A0" w:rsidP="00F515A0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ІІІ ступеня</w:t>
      </w:r>
    </w:p>
    <w:p w14:paraId="5FD90FF1" w14:textId="77777777" w:rsidR="00F515A0" w:rsidRPr="004B48E1" w:rsidRDefault="00F515A0" w:rsidP="00F515A0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4B48E1">
        <w:rPr>
          <w:rFonts w:ascii="Times New Roman" w:hAnsi="Times New Roman" w:cs="Times New Roman"/>
          <w:sz w:val="36"/>
          <w:szCs w:val="36"/>
          <w:lang w:val="ru-RU"/>
        </w:rPr>
        <w:t>КОМУНАЛЬНОГО ЗАКЛАДУ</w:t>
      </w:r>
    </w:p>
    <w:p w14:paraId="25457961" w14:textId="77777777" w:rsidR="00F515A0" w:rsidRPr="004B48E1" w:rsidRDefault="00F515A0" w:rsidP="00F515A0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4B48E1">
        <w:rPr>
          <w:rFonts w:ascii="Times New Roman" w:hAnsi="Times New Roman" w:cs="Times New Roman"/>
          <w:sz w:val="36"/>
          <w:szCs w:val="36"/>
          <w:lang w:val="ru-RU"/>
        </w:rPr>
        <w:t>«НЕКРАСОВСЬКИЙ ЛІЦЕЙ</w:t>
      </w:r>
    </w:p>
    <w:p w14:paraId="754E3622" w14:textId="77777777" w:rsidR="00F515A0" w:rsidRPr="004B48E1" w:rsidRDefault="00F515A0" w:rsidP="00F515A0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4B48E1">
        <w:rPr>
          <w:rFonts w:ascii="Times New Roman" w:hAnsi="Times New Roman" w:cs="Times New Roman"/>
          <w:sz w:val="36"/>
          <w:szCs w:val="36"/>
          <w:lang w:val="ru-RU"/>
        </w:rPr>
        <w:t>ЯКУШИНЕЦЬКОЇ СІЛЬСЬКОЇ РАДИ</w:t>
      </w:r>
    </w:p>
    <w:p w14:paraId="547FA385" w14:textId="77777777" w:rsidR="00F515A0" w:rsidRPr="00915D33" w:rsidRDefault="00F515A0" w:rsidP="00F515A0">
      <w:pPr>
        <w:jc w:val="center"/>
        <w:rPr>
          <w:lang w:val="ru-RU"/>
        </w:rPr>
      </w:pPr>
      <w:r w:rsidRPr="00915D33">
        <w:rPr>
          <w:rFonts w:ascii="Times New Roman" w:hAnsi="Times New Roman" w:cs="Times New Roman"/>
          <w:sz w:val="36"/>
          <w:szCs w:val="36"/>
          <w:lang w:val="ru-RU"/>
        </w:rPr>
        <w:t>ВІННИЦЬКОЇ ОБЛАСТІ»</w:t>
      </w:r>
    </w:p>
    <w:p w14:paraId="3FB1182F" w14:textId="77777777" w:rsidR="00F515A0" w:rsidRPr="00915D33" w:rsidRDefault="00F515A0" w:rsidP="00F515A0">
      <w:pPr>
        <w:jc w:val="center"/>
        <w:rPr>
          <w:lang w:val="ru-RU"/>
        </w:rPr>
      </w:pPr>
      <w:r w:rsidRPr="00915D33">
        <w:rPr>
          <w:rFonts w:ascii="Times New Roman" w:hAnsi="Times New Roman" w:cs="Times New Roman"/>
          <w:sz w:val="36"/>
          <w:szCs w:val="36"/>
          <w:lang w:val="ru-RU"/>
        </w:rPr>
        <w:t>на 2022 - 202</w:t>
      </w:r>
      <w:r>
        <w:rPr>
          <w:rFonts w:ascii="Times New Roman" w:hAnsi="Times New Roman" w:cs="Times New Roman"/>
          <w:sz w:val="36"/>
          <w:szCs w:val="36"/>
          <w:lang w:val="ru-RU"/>
        </w:rPr>
        <w:t>6</w:t>
      </w:r>
      <w:r w:rsidRPr="00915D33">
        <w:rPr>
          <w:rFonts w:ascii="Times New Roman" w:hAnsi="Times New Roman" w:cs="Times New Roman"/>
          <w:sz w:val="36"/>
          <w:szCs w:val="36"/>
          <w:lang w:val="ru-RU"/>
        </w:rPr>
        <w:t xml:space="preserve"> роки</w:t>
      </w:r>
    </w:p>
    <w:bookmarkEnd w:id="0"/>
    <w:p w14:paraId="07F98803" w14:textId="77777777" w:rsidR="00F515A0" w:rsidRDefault="00F515A0" w:rsidP="00F51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921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0AE392C4" w14:textId="77777777" w:rsidR="00F515A0" w:rsidRPr="009D29EE" w:rsidRDefault="00F515A0" w:rsidP="00F51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7821B1B" w14:textId="77777777" w:rsidR="00F515A0" w:rsidRDefault="00F515A0" w:rsidP="00F51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921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3556B399" w14:textId="77777777" w:rsidR="00F515A0" w:rsidRDefault="00F515A0" w:rsidP="00F51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5A34D7C9" w14:textId="77777777" w:rsidR="00F515A0" w:rsidRDefault="00F515A0" w:rsidP="00F51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384726BE" w14:textId="77777777" w:rsidR="00F515A0" w:rsidRDefault="00F515A0" w:rsidP="00F51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CA61002" w14:textId="77777777" w:rsidR="00F515A0" w:rsidRDefault="00F515A0" w:rsidP="00F51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9C0CD0F" w14:textId="77777777" w:rsidR="00F515A0" w:rsidRDefault="00F515A0" w:rsidP="00F51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48771FE" w14:textId="77777777" w:rsidR="00F515A0" w:rsidRPr="009D29EE" w:rsidRDefault="00F515A0" w:rsidP="00F51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B2D0A4B" w14:textId="77777777" w:rsidR="00F515A0" w:rsidRPr="009D29EE" w:rsidRDefault="00F515A0" w:rsidP="00F51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1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49F0C419" w14:textId="77777777" w:rsidR="00F515A0" w:rsidRPr="009D29EE" w:rsidRDefault="00F515A0" w:rsidP="00F51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1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349FDFA7" w14:textId="77777777" w:rsidR="00F515A0" w:rsidRPr="009D29EE" w:rsidRDefault="00F515A0" w:rsidP="00F51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1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7453EB12" w14:textId="77777777" w:rsidR="00F515A0" w:rsidRPr="009D29EE" w:rsidRDefault="00F515A0" w:rsidP="00F51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1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526E16D6" w14:textId="77777777" w:rsidR="00F515A0" w:rsidRPr="009D29EE" w:rsidRDefault="00F515A0" w:rsidP="00F51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1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646EEEF9" w14:textId="77777777" w:rsidR="00F515A0" w:rsidRPr="009D29EE" w:rsidRDefault="00F515A0" w:rsidP="00F51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1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0ED2C17E" w14:textId="77777777" w:rsidR="00F515A0" w:rsidRPr="009D29EE" w:rsidRDefault="00F515A0" w:rsidP="00F51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1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4655BBFD" w14:textId="77777777" w:rsidR="00F515A0" w:rsidRDefault="00F515A0" w:rsidP="00F515A0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6BA">
        <w:rPr>
          <w:rFonts w:ascii="Times New Roman" w:hAnsi="Times New Roman" w:cs="Times New Roman"/>
          <w:sz w:val="28"/>
          <w:szCs w:val="28"/>
        </w:rPr>
        <w:lastRenderedPageBreak/>
        <w:t>Зміст</w:t>
      </w:r>
    </w:p>
    <w:p w14:paraId="6219C21C" w14:textId="77777777" w:rsidR="00F515A0" w:rsidRDefault="00F515A0" w:rsidP="00F515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3886EA" w14:textId="77777777" w:rsidR="00F515A0" w:rsidRPr="004E16BA" w:rsidRDefault="00F515A0" w:rsidP="00F515A0">
      <w:pPr>
        <w:numPr>
          <w:ilvl w:val="0"/>
          <w:numId w:val="1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4E16BA">
        <w:rPr>
          <w:rFonts w:ascii="Times New Roman" w:hAnsi="Times New Roman" w:cs="Times New Roman"/>
          <w:sz w:val="28"/>
          <w:szCs w:val="28"/>
        </w:rPr>
        <w:t>Загальні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6BA">
        <w:rPr>
          <w:rFonts w:ascii="Times New Roman" w:hAnsi="Times New Roman" w:cs="Times New Roman"/>
          <w:sz w:val="28"/>
          <w:szCs w:val="28"/>
        </w:rPr>
        <w:t>положення……………………………………………………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.3</w:t>
      </w:r>
    </w:p>
    <w:p w14:paraId="409C7136" w14:textId="77777777" w:rsidR="00F515A0" w:rsidRPr="00AB27E8" w:rsidRDefault="00F515A0" w:rsidP="00F515A0">
      <w:pPr>
        <w:pStyle w:val="1"/>
        <w:numPr>
          <w:ilvl w:val="0"/>
          <w:numId w:val="1"/>
        </w:numPr>
        <w:rPr>
          <w:sz w:val="24"/>
          <w:szCs w:val="24"/>
        </w:rPr>
      </w:pPr>
      <w:r w:rsidRPr="004E16BA">
        <w:rPr>
          <w:rFonts w:ascii="Times New Roman" w:hAnsi="Times New Roman" w:cs="Times New Roman"/>
          <w:sz w:val="28"/>
          <w:szCs w:val="28"/>
        </w:rPr>
        <w:t xml:space="preserve">Вимоги до осіб, які можуть розпочинати навчання за </w:t>
      </w:r>
    </w:p>
    <w:p w14:paraId="4CAFF2EB" w14:textId="2EC3BE97" w:rsidR="00F515A0" w:rsidRPr="004E16BA" w:rsidRDefault="00F515A0" w:rsidP="00F515A0">
      <w:pPr>
        <w:pStyle w:val="1"/>
        <w:rPr>
          <w:sz w:val="24"/>
          <w:szCs w:val="24"/>
        </w:rPr>
      </w:pPr>
      <w:r w:rsidRPr="004E16BA">
        <w:rPr>
          <w:rFonts w:ascii="Times New Roman" w:hAnsi="Times New Roman" w:cs="Times New Roman"/>
          <w:sz w:val="28"/>
          <w:szCs w:val="28"/>
        </w:rPr>
        <w:t>навчальною програмою…………………………………………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……...4</w:t>
      </w:r>
    </w:p>
    <w:p w14:paraId="1506F418" w14:textId="77777777" w:rsidR="00F515A0" w:rsidRPr="00231209" w:rsidRDefault="00F515A0" w:rsidP="00F515A0">
      <w:pPr>
        <w:pStyle w:val="1"/>
        <w:numPr>
          <w:ilvl w:val="0"/>
          <w:numId w:val="1"/>
        </w:numPr>
        <w:rPr>
          <w:sz w:val="24"/>
          <w:szCs w:val="24"/>
        </w:rPr>
      </w:pPr>
      <w:r w:rsidRPr="004E16BA">
        <w:rPr>
          <w:rFonts w:ascii="Times New Roman" w:hAnsi="Times New Roman" w:cs="Times New Roman"/>
          <w:sz w:val="28"/>
          <w:szCs w:val="28"/>
        </w:rPr>
        <w:t xml:space="preserve">Загальний обсяг навчального навантаження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4B48E1">
        <w:rPr>
          <w:rFonts w:ascii="Times New Roman" w:hAnsi="Times New Roman" w:cs="Times New Roman"/>
          <w:sz w:val="28"/>
          <w:szCs w:val="28"/>
        </w:rPr>
        <w:t xml:space="preserve">циклі базової </w:t>
      </w:r>
    </w:p>
    <w:p w14:paraId="46CF0493" w14:textId="77777777" w:rsidR="00F515A0" w:rsidRPr="004B48E1" w:rsidRDefault="00F515A0" w:rsidP="00F515A0">
      <w:pPr>
        <w:pStyle w:val="1"/>
        <w:rPr>
          <w:sz w:val="24"/>
          <w:szCs w:val="24"/>
        </w:rPr>
      </w:pPr>
      <w:r w:rsidRPr="004B48E1">
        <w:rPr>
          <w:rFonts w:ascii="Times New Roman" w:hAnsi="Times New Roman" w:cs="Times New Roman"/>
          <w:sz w:val="28"/>
          <w:szCs w:val="28"/>
        </w:rPr>
        <w:t>середньої освіти 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…………………………………………………...</w:t>
      </w:r>
      <w:r w:rsidRPr="004B48E1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48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0EEF5CAA" w14:textId="35F2374C" w:rsidR="00F515A0" w:rsidRPr="004E16BA" w:rsidRDefault="00F515A0" w:rsidP="00F515A0">
      <w:pPr>
        <w:pStyle w:val="1"/>
        <w:numPr>
          <w:ilvl w:val="0"/>
          <w:numId w:val="1"/>
        </w:numPr>
        <w:rPr>
          <w:sz w:val="24"/>
          <w:szCs w:val="24"/>
        </w:rPr>
      </w:pPr>
      <w:r w:rsidRPr="004E16BA">
        <w:rPr>
          <w:rFonts w:ascii="Times New Roman" w:hAnsi="Times New Roman" w:cs="Times New Roman"/>
          <w:sz w:val="28"/>
          <w:szCs w:val="28"/>
        </w:rPr>
        <w:t>Навчальний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6BA">
        <w:rPr>
          <w:rFonts w:ascii="Times New Roman" w:hAnsi="Times New Roman" w:cs="Times New Roman"/>
          <w:sz w:val="28"/>
          <w:szCs w:val="28"/>
        </w:rPr>
        <w:t>план……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4E16BA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...5-</w:t>
      </w:r>
      <w:r w:rsidR="00DF7733">
        <w:rPr>
          <w:rFonts w:ascii="Times New Roman" w:hAnsi="Times New Roman" w:cs="Times New Roman"/>
          <w:sz w:val="28"/>
          <w:szCs w:val="28"/>
        </w:rPr>
        <w:t>6</w:t>
      </w:r>
    </w:p>
    <w:p w14:paraId="0FC29065" w14:textId="4A3A8A46" w:rsidR="00F515A0" w:rsidRPr="004E16BA" w:rsidRDefault="00F515A0" w:rsidP="00F515A0">
      <w:pPr>
        <w:pStyle w:val="1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E16BA">
        <w:rPr>
          <w:rFonts w:ascii="Times New Roman" w:hAnsi="Times New Roman" w:cs="Times New Roman"/>
          <w:sz w:val="28"/>
          <w:szCs w:val="28"/>
        </w:rPr>
        <w:t>авчальні програми…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Pr="004E16BA">
        <w:rPr>
          <w:rFonts w:ascii="Times New Roman" w:hAnsi="Times New Roman" w:cs="Times New Roman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4E16B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43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="000B4368">
        <w:rPr>
          <w:rFonts w:ascii="Times New Roman" w:hAnsi="Times New Roman" w:cs="Times New Roman"/>
          <w:sz w:val="28"/>
          <w:szCs w:val="28"/>
        </w:rPr>
        <w:t>8</w:t>
      </w:r>
    </w:p>
    <w:p w14:paraId="362A33BB" w14:textId="3794D3D1" w:rsidR="00F515A0" w:rsidRPr="004E16BA" w:rsidRDefault="00F515A0" w:rsidP="00F515A0">
      <w:pPr>
        <w:pStyle w:val="1"/>
        <w:numPr>
          <w:ilvl w:val="0"/>
          <w:numId w:val="1"/>
        </w:numPr>
        <w:rPr>
          <w:sz w:val="24"/>
          <w:szCs w:val="24"/>
        </w:rPr>
      </w:pPr>
      <w:r w:rsidRPr="004E16BA">
        <w:rPr>
          <w:rFonts w:ascii="Times New Roman" w:hAnsi="Times New Roman" w:cs="Times New Roman"/>
          <w:sz w:val="28"/>
          <w:szCs w:val="28"/>
        </w:rPr>
        <w:t>Рекомендовані форми організації освітнього процесу…………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4E16B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4368">
        <w:rPr>
          <w:rFonts w:ascii="Times New Roman" w:hAnsi="Times New Roman" w:cs="Times New Roman"/>
          <w:sz w:val="28"/>
          <w:szCs w:val="28"/>
        </w:rPr>
        <w:t>..8-10</w:t>
      </w:r>
    </w:p>
    <w:p w14:paraId="0C0F59E3" w14:textId="567237A3" w:rsidR="00F515A0" w:rsidRPr="00F515A0" w:rsidRDefault="00F515A0" w:rsidP="00F515A0">
      <w:pPr>
        <w:pStyle w:val="a3"/>
        <w:numPr>
          <w:ilvl w:val="0"/>
          <w:numId w:val="1"/>
        </w:num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3100E1">
        <w:rPr>
          <w:rFonts w:ascii="Times New Roman" w:hAnsi="Times New Roman" w:cs="Times New Roman"/>
          <w:sz w:val="28"/>
          <w:szCs w:val="28"/>
          <w:lang w:val="uk-UA"/>
        </w:rPr>
        <w:t xml:space="preserve">Опис інструментарію оцінювання  </w:t>
      </w:r>
      <w:r w:rsidRPr="003100E1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та інструменти системи внутрішнього забезпечення якості освіти</w:t>
      </w: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>…………………………...</w:t>
      </w:r>
      <w:r w:rsidRPr="003100E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B436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100E1">
        <w:rPr>
          <w:rFonts w:ascii="Times New Roman" w:hAnsi="Times New Roman" w:cs="Times New Roman"/>
          <w:sz w:val="28"/>
          <w:szCs w:val="28"/>
          <w:lang w:val="uk-UA"/>
        </w:rPr>
        <w:t>-1</w:t>
      </w:r>
      <w:r w:rsidR="000B4368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2F45D8CE" w14:textId="59929FC1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69079696" w14:textId="6328F2C6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34F6808E" w14:textId="6FAE8D44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166E6710" w14:textId="24747FF2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245D240F" w14:textId="243D0F52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55817549" w14:textId="627D49B5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7B819CF0" w14:textId="366E8A84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49C4B003" w14:textId="19A13690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58B6F320" w14:textId="7D99F108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15C0BB04" w14:textId="1DD34CB7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4E32CE2A" w14:textId="0E1BF841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620F84AB" w14:textId="086170A9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1D2BC363" w14:textId="32F36516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3E79D8B4" w14:textId="637B57D1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0DE4D262" w14:textId="1E67AAD5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0A116DD2" w14:textId="59AECCDB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21F5D6E9" w14:textId="6F426AF4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620E0953" w14:textId="4F88AA90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4904485A" w14:textId="44589011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149BC12F" w14:textId="364ED5DB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096F0BBA" w14:textId="042197E5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17CCDDF2" w14:textId="296B57C5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1612E5A7" w14:textId="6E00FD46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37015CD1" w14:textId="4A529777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5D898C64" w14:textId="00DBC235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09B6119F" w14:textId="28CEB43E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1CE56556" w14:textId="276D55EB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2885E703" w14:textId="33FC16A0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68FCC09E" w14:textId="43765057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2CF50128" w14:textId="4E3A366B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2A468D60" w14:textId="6FAA61EE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767BE14B" w14:textId="097EE193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20ECA457" w14:textId="77777777" w:rsidR="00F515A0" w:rsidRPr="00517772" w:rsidRDefault="00F515A0" w:rsidP="00F515A0">
      <w:pPr>
        <w:suppressAutoHyphens/>
        <w:contextualSpacing/>
        <w:jc w:val="center"/>
        <w:rPr>
          <w:rFonts w:ascii="Calibri" w:eastAsia="Calibri" w:hAnsi="Calibri" w:cs="font871"/>
          <w:lang w:val="uk-UA"/>
        </w:rPr>
      </w:pPr>
      <w:r w:rsidRPr="00517772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1. Загальні положення</w:t>
      </w:r>
    </w:p>
    <w:p w14:paraId="4EF7165D" w14:textId="14632E1F" w:rsidR="00F515A0" w:rsidRPr="00C167B4" w:rsidRDefault="00F515A0" w:rsidP="00F515A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світня програма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КЗ «Некрасовський ліцей»</w:t>
      </w: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ІІІ ступеня (профільна середня освіта) розроблена на виконання Закону України «Про освіту» та постанови Кабінету Міністрів України від 23 листопада 2011 року № 1392 «Про затвердження Державного стандарту базової та повної загальної середньої освіти»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наказу МОН від 20.04.2018 р. № 408</w:t>
      </w: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821DED9" w14:textId="516E00D1" w:rsidR="00F515A0" w:rsidRPr="00C167B4" w:rsidRDefault="00F515A0" w:rsidP="00F515A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світня програма профільної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обов’язкових результатів навчання, визначених Державним стандартом базової та повної загальної середньої освіти. </w:t>
      </w:r>
    </w:p>
    <w:p w14:paraId="466F2EB5" w14:textId="77777777" w:rsidR="00F515A0" w:rsidRPr="00C167B4" w:rsidRDefault="00F515A0" w:rsidP="00F515A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Типова освітня програма визначає: </w:t>
      </w:r>
    </w:p>
    <w:p w14:paraId="325FA39B" w14:textId="54115103" w:rsidR="00F515A0" w:rsidRPr="00F515A0" w:rsidRDefault="00F515A0" w:rsidP="00F515A0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15A0">
        <w:rPr>
          <w:rFonts w:ascii="Times New Roman" w:eastAsia="Calibri" w:hAnsi="Times New Roman" w:cs="Times New Roman"/>
          <w:sz w:val="28"/>
          <w:szCs w:val="28"/>
          <w:lang w:val="uk-UA"/>
        </w:rPr>
        <w:t>загальний обсяг навчального навантаження;</w:t>
      </w:r>
    </w:p>
    <w:p w14:paraId="1A144096" w14:textId="7055283C" w:rsidR="00F515A0" w:rsidRPr="00F515A0" w:rsidRDefault="00F515A0" w:rsidP="00F515A0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15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очікувані результати навчання учнів подані в рамках навчальних програм, які мають гриф «Затверджено Міністерством освіти і науки України» і розміщені на офіційному веб-сайті МОН; </w:t>
      </w:r>
    </w:p>
    <w:p w14:paraId="15FE74B7" w14:textId="672464A0" w:rsidR="00F515A0" w:rsidRPr="00F515A0" w:rsidRDefault="00F515A0" w:rsidP="00F515A0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15A0">
        <w:rPr>
          <w:rFonts w:ascii="Times New Roman" w:eastAsia="Calibri" w:hAnsi="Times New Roman" w:cs="Times New Roman"/>
          <w:sz w:val="28"/>
          <w:szCs w:val="28"/>
          <w:lang w:val="uk-UA"/>
        </w:rPr>
        <w:t>рекомендовані форми організації освітнього процесу та інструменти системи внутрішнього забезпечення якості освіти;</w:t>
      </w:r>
    </w:p>
    <w:p w14:paraId="5DD04920" w14:textId="47DFC730" w:rsidR="00F515A0" w:rsidRPr="00F515A0" w:rsidRDefault="00F515A0" w:rsidP="00F515A0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15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вимоги до осіб, які можуть розпочати навчання за цією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F515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світньою програмою. </w:t>
      </w:r>
    </w:p>
    <w:p w14:paraId="5AAA8F01" w14:textId="77777777" w:rsidR="00F515A0" w:rsidRPr="00C45085" w:rsidRDefault="00F515A0" w:rsidP="00F515A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5085">
        <w:rPr>
          <w:rFonts w:ascii="Times New Roman" w:hAnsi="Times New Roman" w:cs="Times New Roman"/>
          <w:sz w:val="28"/>
          <w:szCs w:val="28"/>
          <w:lang w:val="uk-UA"/>
        </w:rPr>
        <w:t>Освітня програма, що реалізується в закладі, спрямована на:</w:t>
      </w:r>
    </w:p>
    <w:p w14:paraId="5C3CEF61" w14:textId="77777777" w:rsidR="00F515A0" w:rsidRPr="00C45085" w:rsidRDefault="00F515A0" w:rsidP="00F515A0">
      <w:pPr>
        <w:pStyle w:val="a3"/>
        <w:widowControl w:val="0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5085">
        <w:rPr>
          <w:rFonts w:ascii="Times New Roman" w:hAnsi="Times New Roman" w:cs="Times New Roman"/>
          <w:sz w:val="28"/>
          <w:szCs w:val="28"/>
          <w:lang w:val="uk-UA"/>
        </w:rPr>
        <w:t>формування в учнів сучасної наукової картини світу;</w:t>
      </w:r>
    </w:p>
    <w:p w14:paraId="28B84A29" w14:textId="77777777" w:rsidR="00F515A0" w:rsidRPr="00C45085" w:rsidRDefault="00F515A0" w:rsidP="00F515A0">
      <w:pPr>
        <w:pStyle w:val="a3"/>
        <w:widowControl w:val="0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5085">
        <w:rPr>
          <w:rFonts w:ascii="Times New Roman" w:hAnsi="Times New Roman" w:cs="Times New Roman"/>
          <w:sz w:val="28"/>
          <w:szCs w:val="28"/>
          <w:lang w:val="uk-UA"/>
        </w:rPr>
        <w:t>виховання працьовитості, любові до природи;</w:t>
      </w:r>
    </w:p>
    <w:p w14:paraId="4101CC47" w14:textId="77777777" w:rsidR="00F515A0" w:rsidRPr="00C45085" w:rsidRDefault="00F515A0" w:rsidP="00F515A0">
      <w:pPr>
        <w:pStyle w:val="a3"/>
        <w:widowControl w:val="0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5085">
        <w:rPr>
          <w:rFonts w:ascii="Times New Roman" w:hAnsi="Times New Roman" w:cs="Times New Roman"/>
          <w:sz w:val="28"/>
          <w:szCs w:val="28"/>
          <w:lang w:val="uk-UA"/>
        </w:rPr>
        <w:t>розвиток в учнів національної самосвідомості;</w:t>
      </w:r>
    </w:p>
    <w:p w14:paraId="7D06A145" w14:textId="77777777" w:rsidR="00F515A0" w:rsidRPr="00C45085" w:rsidRDefault="00F515A0" w:rsidP="00F515A0">
      <w:pPr>
        <w:pStyle w:val="a3"/>
        <w:widowControl w:val="0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5085">
        <w:rPr>
          <w:rFonts w:ascii="Times New Roman" w:hAnsi="Times New Roman" w:cs="Times New Roman"/>
          <w:sz w:val="28"/>
          <w:szCs w:val="28"/>
          <w:lang w:val="uk-UA"/>
        </w:rPr>
        <w:t>формування людини та громадянина, яка прагне вдосконалювання та перетворення суспільства;</w:t>
      </w:r>
    </w:p>
    <w:p w14:paraId="0265E056" w14:textId="77777777" w:rsidR="00F515A0" w:rsidRPr="00C45085" w:rsidRDefault="00F515A0" w:rsidP="00F515A0">
      <w:pPr>
        <w:pStyle w:val="a3"/>
        <w:widowControl w:val="0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5085">
        <w:rPr>
          <w:rFonts w:ascii="Times New Roman" w:hAnsi="Times New Roman" w:cs="Times New Roman"/>
          <w:sz w:val="28"/>
          <w:szCs w:val="28"/>
          <w:lang w:val="uk-UA"/>
        </w:rPr>
        <w:t>інтеграцію особистості в систему світової та національної культури;</w:t>
      </w:r>
    </w:p>
    <w:p w14:paraId="195BF7EB" w14:textId="77777777" w:rsidR="00F515A0" w:rsidRPr="00C45085" w:rsidRDefault="00F515A0" w:rsidP="00F515A0">
      <w:pPr>
        <w:pStyle w:val="a3"/>
        <w:widowControl w:val="0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5085">
        <w:rPr>
          <w:rFonts w:ascii="Times New Roman" w:hAnsi="Times New Roman" w:cs="Times New Roman"/>
          <w:sz w:val="28"/>
          <w:szCs w:val="28"/>
          <w:lang w:val="uk-UA"/>
        </w:rPr>
        <w:t>рішення задач, формування загальної культури особистості, адаптації особистості до життя в суспільстві;</w:t>
      </w:r>
    </w:p>
    <w:p w14:paraId="7842C072" w14:textId="77777777" w:rsidR="00F515A0" w:rsidRPr="00C45085" w:rsidRDefault="00F515A0" w:rsidP="00F515A0">
      <w:pPr>
        <w:pStyle w:val="a3"/>
        <w:widowControl w:val="0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5085">
        <w:rPr>
          <w:rFonts w:ascii="Times New Roman" w:hAnsi="Times New Roman" w:cs="Times New Roman"/>
          <w:sz w:val="28"/>
          <w:szCs w:val="28"/>
          <w:lang w:val="uk-UA"/>
        </w:rPr>
        <w:t>виховання громадянськості, поваги до прав і свобод людини, поваги до культурних традицій та особливостей інших народів в умовах багатонаціональної держави;</w:t>
      </w:r>
    </w:p>
    <w:p w14:paraId="33DDD099" w14:textId="77777777" w:rsidR="00F515A0" w:rsidRPr="00C45085" w:rsidRDefault="00F515A0" w:rsidP="00F515A0">
      <w:pPr>
        <w:pStyle w:val="a3"/>
        <w:widowControl w:val="0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5085">
        <w:rPr>
          <w:rFonts w:ascii="Times New Roman" w:hAnsi="Times New Roman" w:cs="Times New Roman"/>
          <w:sz w:val="28"/>
          <w:szCs w:val="28"/>
          <w:lang w:val="uk-UA"/>
        </w:rPr>
        <w:t>створення основи для усвідомленого відповідального вибору та наступного освоєння професійних освітніх програм;</w:t>
      </w:r>
    </w:p>
    <w:p w14:paraId="5F9848BC" w14:textId="77777777" w:rsidR="00F515A0" w:rsidRPr="00C45085" w:rsidRDefault="00F515A0" w:rsidP="00F515A0">
      <w:pPr>
        <w:pStyle w:val="a3"/>
        <w:widowControl w:val="0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5085">
        <w:rPr>
          <w:rFonts w:ascii="Times New Roman" w:hAnsi="Times New Roman" w:cs="Times New Roman"/>
          <w:sz w:val="28"/>
          <w:szCs w:val="28"/>
          <w:lang w:val="uk-UA"/>
        </w:rPr>
        <w:t>формування потреби учнів до самоосвіти, саморозвитку, самовдосконалення тощо.</w:t>
      </w:r>
    </w:p>
    <w:p w14:paraId="63A08A75" w14:textId="71F14E2E" w:rsid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343CB588" w14:textId="77777777" w:rsidR="00F515A0" w:rsidRPr="00517772" w:rsidRDefault="00F515A0" w:rsidP="00F515A0">
      <w:pPr>
        <w:suppressAutoHyphens/>
        <w:jc w:val="center"/>
        <w:rPr>
          <w:rFonts w:ascii="Calibri" w:eastAsia="Calibri" w:hAnsi="Calibri" w:cs="font871"/>
          <w:lang w:val="uk-UA"/>
        </w:rPr>
      </w:pPr>
      <w:r w:rsidRPr="00517772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2. Вимоги до осіб, які можуть розпочати навчання за освітньою програмою</w:t>
      </w:r>
    </w:p>
    <w:p w14:paraId="5020D1BA" w14:textId="794B7145" w:rsidR="00F515A0" w:rsidRPr="00C167B4" w:rsidRDefault="00F515A0" w:rsidP="00F515A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>Профільна середня освіта здобувається, як правило, після здобуття базової середньої освіти. Діти,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згідно поданих заяв</w:t>
      </w: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161A9D92" w14:textId="5E456B03" w:rsidR="00F515A0" w:rsidRDefault="00F515A0" w:rsidP="00F515A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>Особи з особливими освітніми потребами можуть розпочинати здобуття профільної середньої освіти за інших умов.</w:t>
      </w:r>
    </w:p>
    <w:p w14:paraId="3FB6E8D6" w14:textId="77777777" w:rsidR="00F515A0" w:rsidRDefault="00F515A0" w:rsidP="00F515A0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7772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 Загальний обсяг навчального навантаження</w:t>
      </w:r>
    </w:p>
    <w:p w14:paraId="5CDCF880" w14:textId="3E0EE39B" w:rsidR="00F515A0" w:rsidRPr="00F515A0" w:rsidRDefault="00F515A0" w:rsidP="00F515A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Загальний обсяг навчального навантаження здобувачів профільної середньої освіти для </w:t>
      </w: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br/>
        <w:t>10-11-х класів складає 2</w:t>
      </w:r>
      <w:r w:rsidR="00386E5F">
        <w:rPr>
          <w:rFonts w:ascii="Times New Roman" w:eastAsia="Calibri" w:hAnsi="Times New Roman" w:cs="Times New Roman"/>
          <w:sz w:val="28"/>
          <w:szCs w:val="28"/>
          <w:lang w:val="uk-UA"/>
        </w:rPr>
        <w:t>380</w:t>
      </w: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годин/навчальний рік: для 10-х класів – 1</w:t>
      </w:r>
      <w:r w:rsidR="00386E5F">
        <w:rPr>
          <w:rFonts w:ascii="Times New Roman" w:eastAsia="Calibri" w:hAnsi="Times New Roman" w:cs="Times New Roman"/>
          <w:sz w:val="28"/>
          <w:szCs w:val="28"/>
          <w:lang w:val="uk-UA"/>
        </w:rPr>
        <w:t>207</w:t>
      </w:r>
      <w:r w:rsidR="008120E2">
        <w:rPr>
          <w:rFonts w:ascii="Times New Roman" w:eastAsia="Calibri" w:hAnsi="Times New Roman" w:cs="Times New Roman"/>
          <w:sz w:val="28"/>
          <w:szCs w:val="28"/>
          <w:lang w:val="uk-UA"/>
        </w:rPr>
        <w:t>,5</w:t>
      </w: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> годин/навчальний рік, для 11-х класів – 1</w:t>
      </w:r>
      <w:r w:rsidR="00386E5F">
        <w:rPr>
          <w:rFonts w:ascii="Times New Roman" w:eastAsia="Calibri" w:hAnsi="Times New Roman" w:cs="Times New Roman"/>
          <w:sz w:val="28"/>
          <w:szCs w:val="28"/>
          <w:lang w:val="uk-UA"/>
        </w:rPr>
        <w:t>172,5</w:t>
      </w: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годин/навчальний рік. Детальний розподіл навчального навантаження на тиждень окреслено у навчальному плані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tbl>
      <w:tblPr>
        <w:tblW w:w="10062" w:type="dxa"/>
        <w:tblInd w:w="-3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2"/>
        <w:gridCol w:w="2126"/>
        <w:gridCol w:w="1984"/>
      </w:tblGrid>
      <w:tr w:rsidR="00F515A0" w:rsidRPr="00F515A0" w14:paraId="58C3B9C2" w14:textId="77777777" w:rsidTr="00944D0C">
        <w:trPr>
          <w:cantSplit/>
        </w:trPr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3621FD" w14:textId="77777777" w:rsidR="00F515A0" w:rsidRDefault="00F515A0" w:rsidP="00944D0C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BC2B86F" w14:textId="77777777" w:rsidR="00F515A0" w:rsidRDefault="00F515A0" w:rsidP="00944D0C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082A45C8" w14:textId="52854F41" w:rsidR="00F515A0" w:rsidRDefault="00F515A0" w:rsidP="00944D0C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Кількість годин на тиждень</w:t>
            </w:r>
            <w:r w:rsidR="00E823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рік у класах</w:t>
            </w:r>
          </w:p>
        </w:tc>
      </w:tr>
      <w:tr w:rsidR="00F515A0" w14:paraId="143489EE" w14:textId="77777777" w:rsidTr="00944D0C">
        <w:trPr>
          <w:cantSplit/>
        </w:trPr>
        <w:tc>
          <w:tcPr>
            <w:tcW w:w="595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BA38D7" w14:textId="77777777" w:rsidR="00F515A0" w:rsidRDefault="00F515A0" w:rsidP="00944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6E23897D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45E6423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11 клас</w:t>
            </w:r>
          </w:p>
        </w:tc>
      </w:tr>
      <w:tr w:rsidR="00F515A0" w14:paraId="05D7D947" w14:textId="77777777" w:rsidTr="00944D0C">
        <w:trPr>
          <w:cantSplit/>
        </w:trPr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C2290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Базові предмети</w:t>
            </w:r>
            <w:r>
              <w:rPr>
                <w:rFonts w:ascii="Times New Roman" w:eastAsia="Calibri" w:hAnsi="Times New Roman" w:cs="Times New Roman"/>
                <w:b/>
                <w:bCs/>
                <w:szCs w:val="24"/>
                <w:vertAlign w:val="superscript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E6C383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27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E719DB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27,5</w:t>
            </w:r>
          </w:p>
        </w:tc>
      </w:tr>
      <w:tr w:rsidR="00F515A0" w14:paraId="1C38BA7B" w14:textId="77777777" w:rsidTr="00081726">
        <w:trPr>
          <w:cantSplit/>
        </w:trPr>
        <w:tc>
          <w:tcPr>
            <w:tcW w:w="59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14:paraId="44B72FCA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B13EA9" w14:textId="77777777" w:rsidR="00F515A0" w:rsidRPr="00FB3DBE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B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2+2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BDB0EA" w14:textId="77777777" w:rsidR="00F515A0" w:rsidRPr="00FB3DBE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B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2+2</w:t>
            </w:r>
          </w:p>
        </w:tc>
      </w:tr>
      <w:tr w:rsidR="00F515A0" w14:paraId="0A0CB70B" w14:textId="77777777" w:rsidTr="00081726">
        <w:trPr>
          <w:cantSplit/>
        </w:trPr>
        <w:tc>
          <w:tcPr>
            <w:tcW w:w="59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9867F4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D8EE6F" w14:textId="62FE96E1" w:rsidR="00F515A0" w:rsidRPr="00FB3DBE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3FD649" w14:textId="33C703F0" w:rsidR="00F515A0" w:rsidRPr="00FB3DBE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140</w:t>
            </w:r>
          </w:p>
        </w:tc>
      </w:tr>
      <w:tr w:rsidR="00F515A0" w14:paraId="7B00D973" w14:textId="77777777" w:rsidTr="00DF7359">
        <w:trPr>
          <w:cantSplit/>
        </w:trPr>
        <w:tc>
          <w:tcPr>
            <w:tcW w:w="59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14:paraId="4756C05F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 література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1EE57C" w14:textId="77777777" w:rsidR="00F515A0" w:rsidRPr="00FB3DBE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B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56B23E" w14:textId="77777777" w:rsidR="00F515A0" w:rsidRPr="00FB3DBE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B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</w:tr>
      <w:tr w:rsidR="00F515A0" w14:paraId="165B145C" w14:textId="77777777" w:rsidTr="00DF7359">
        <w:trPr>
          <w:cantSplit/>
        </w:trPr>
        <w:tc>
          <w:tcPr>
            <w:tcW w:w="59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F16518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C043A1" w14:textId="7E500892" w:rsidR="00F515A0" w:rsidRPr="00FB3DBE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EF3F46" w14:textId="5F30DDE8" w:rsidR="00F515A0" w:rsidRPr="00FB3DBE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F515A0" w14:paraId="42AD8A04" w14:textId="77777777" w:rsidTr="0072300A">
        <w:trPr>
          <w:cantSplit/>
        </w:trPr>
        <w:tc>
          <w:tcPr>
            <w:tcW w:w="59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14:paraId="6AA30451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E974DD" w14:textId="77777777" w:rsidR="00F515A0" w:rsidRPr="00FB3DBE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B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35092B" w14:textId="77777777" w:rsidR="00F515A0" w:rsidRPr="00FB3DBE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B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515A0" w14:paraId="28EB74FA" w14:textId="77777777" w:rsidTr="0072300A">
        <w:trPr>
          <w:cantSplit/>
        </w:trPr>
        <w:tc>
          <w:tcPr>
            <w:tcW w:w="59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76F351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61543A" w14:textId="428328F9" w:rsidR="00F515A0" w:rsidRPr="00FB3DBE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E8FAD3" w14:textId="558B4E36" w:rsidR="00F515A0" w:rsidRPr="00FB3DBE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F515A0" w14:paraId="04DE5F4E" w14:textId="77777777" w:rsidTr="00293E94">
        <w:trPr>
          <w:cantSplit/>
        </w:trPr>
        <w:tc>
          <w:tcPr>
            <w:tcW w:w="59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14:paraId="16949BAA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Іноземна мова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E2484EC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0C4C78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515A0" w14:paraId="72F0146E" w14:textId="77777777" w:rsidTr="00293E94">
        <w:trPr>
          <w:cantSplit/>
        </w:trPr>
        <w:tc>
          <w:tcPr>
            <w:tcW w:w="59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003402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D80611" w14:textId="415C71DA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6DB61C" w14:textId="198E5504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F515A0" w14:paraId="22E6FC2D" w14:textId="77777777" w:rsidTr="00C1126B">
        <w:trPr>
          <w:cantSplit/>
        </w:trPr>
        <w:tc>
          <w:tcPr>
            <w:tcW w:w="59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14:paraId="61FAE04B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Історія України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7B767C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1,5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7D59B3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F515A0" w14:paraId="06E55FFC" w14:textId="77777777" w:rsidTr="00C1126B">
        <w:trPr>
          <w:cantSplit/>
        </w:trPr>
        <w:tc>
          <w:tcPr>
            <w:tcW w:w="59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CB3988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6AD305" w14:textId="252C2FA9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2E64FF" w14:textId="7E76D876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52,5</w:t>
            </w:r>
          </w:p>
        </w:tc>
      </w:tr>
      <w:tr w:rsidR="00F515A0" w14:paraId="13AD36E6" w14:textId="77777777" w:rsidTr="003D44A9">
        <w:trPr>
          <w:cantSplit/>
        </w:trPr>
        <w:tc>
          <w:tcPr>
            <w:tcW w:w="59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14:paraId="1264FD27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507A7D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77E586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515A0" w14:paraId="525CF3EB" w14:textId="77777777" w:rsidTr="003D44A9">
        <w:trPr>
          <w:cantSplit/>
        </w:trPr>
        <w:tc>
          <w:tcPr>
            <w:tcW w:w="59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95F229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77E3A4" w14:textId="7C6C6B7D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64CEC3" w14:textId="3916F29D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F515A0" w14:paraId="1AD2185A" w14:textId="77777777" w:rsidTr="00017A7F">
        <w:trPr>
          <w:cantSplit/>
        </w:trPr>
        <w:tc>
          <w:tcPr>
            <w:tcW w:w="59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14:paraId="771FDAB6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C166B0F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15EA81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515A0" w14:paraId="116EB791" w14:textId="77777777" w:rsidTr="00017A7F">
        <w:trPr>
          <w:cantSplit/>
        </w:trPr>
        <w:tc>
          <w:tcPr>
            <w:tcW w:w="59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4EA65A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50A058" w14:textId="30CBD41B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23F4AF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15A0" w14:paraId="7DD512CD" w14:textId="77777777" w:rsidTr="000E1BD4">
        <w:trPr>
          <w:cantSplit/>
        </w:trPr>
        <w:tc>
          <w:tcPr>
            <w:tcW w:w="59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14:paraId="08FD0519" w14:textId="77777777" w:rsidR="00F515A0" w:rsidRDefault="00F515A0" w:rsidP="00944D0C">
            <w:pPr>
              <w:keepNext/>
              <w:autoSpaceDE w:val="0"/>
              <w:autoSpaceDN w:val="0"/>
              <w:spacing w:after="0" w:line="240" w:lineRule="auto"/>
              <w:ind w:left="33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Математика (алгебра і початки аналізу та геометрія)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B93FBC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3+1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CEFD37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3+1</w:t>
            </w:r>
          </w:p>
        </w:tc>
      </w:tr>
      <w:tr w:rsidR="00F515A0" w14:paraId="37BE4906" w14:textId="77777777" w:rsidTr="000E1BD4">
        <w:trPr>
          <w:cantSplit/>
        </w:trPr>
        <w:tc>
          <w:tcPr>
            <w:tcW w:w="59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0560FB" w14:textId="77777777" w:rsidR="00F515A0" w:rsidRDefault="00F515A0" w:rsidP="00944D0C">
            <w:pPr>
              <w:keepNext/>
              <w:autoSpaceDE w:val="0"/>
              <w:autoSpaceDN w:val="0"/>
              <w:spacing w:after="0" w:line="240" w:lineRule="auto"/>
              <w:ind w:left="33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661FF3" w14:textId="64EB9FC2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E491E9" w14:textId="3369CE59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140</w:t>
            </w:r>
          </w:p>
        </w:tc>
      </w:tr>
      <w:tr w:rsidR="00F515A0" w14:paraId="6A2DFABD" w14:textId="77777777" w:rsidTr="008C01CF">
        <w:trPr>
          <w:cantSplit/>
        </w:trPr>
        <w:tc>
          <w:tcPr>
            <w:tcW w:w="59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14:paraId="723F2AFF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616175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E4CA34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515A0" w14:paraId="7683FE19" w14:textId="77777777" w:rsidTr="008C01CF">
        <w:trPr>
          <w:cantSplit/>
        </w:trPr>
        <w:tc>
          <w:tcPr>
            <w:tcW w:w="59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B18DAC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94F353" w14:textId="6958BC89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4789F2" w14:textId="6BA0031F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F515A0" w14:paraId="6CF67ADD" w14:textId="77777777" w:rsidTr="003F6161">
        <w:trPr>
          <w:cantSplit/>
        </w:trPr>
        <w:tc>
          <w:tcPr>
            <w:tcW w:w="59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14:paraId="00F91A4D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F72B630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C454D0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515A0" w14:paraId="6393C67B" w14:textId="77777777" w:rsidTr="003F6161">
        <w:trPr>
          <w:cantSplit/>
        </w:trPr>
        <w:tc>
          <w:tcPr>
            <w:tcW w:w="59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7590FD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48127A" w14:textId="305B28A5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F9A09E" w14:textId="6C74EEB4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F515A0" w14:paraId="495FB734" w14:textId="77777777" w:rsidTr="00606B5B">
        <w:trPr>
          <w:cantSplit/>
        </w:trPr>
        <w:tc>
          <w:tcPr>
            <w:tcW w:w="59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14:paraId="46D45F2E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Фізика і астрономія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C543AF4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669B47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</w:tr>
      <w:tr w:rsidR="00F515A0" w14:paraId="3DB16558" w14:textId="77777777" w:rsidTr="00606B5B">
        <w:trPr>
          <w:cantSplit/>
        </w:trPr>
        <w:tc>
          <w:tcPr>
            <w:tcW w:w="59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48335E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E79077" w14:textId="723A7646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105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9DED9C" w14:textId="2D88EFA1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140</w:t>
            </w:r>
          </w:p>
        </w:tc>
      </w:tr>
      <w:tr w:rsidR="00F515A0" w14:paraId="4071D14B" w14:textId="77777777" w:rsidTr="00E55BB2">
        <w:trPr>
          <w:cantSplit/>
        </w:trPr>
        <w:tc>
          <w:tcPr>
            <w:tcW w:w="59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14:paraId="78041982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538557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1,5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2F30D9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515A0" w14:paraId="275437DA" w14:textId="77777777" w:rsidTr="00E55BB2">
        <w:trPr>
          <w:cantSplit/>
        </w:trPr>
        <w:tc>
          <w:tcPr>
            <w:tcW w:w="59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1B6B77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F6AD05" w14:textId="34330C7F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844CC" w14:textId="1CEBB49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F515A0" w14:paraId="3AE2AF09" w14:textId="77777777" w:rsidTr="00763A8A">
        <w:trPr>
          <w:cantSplit/>
        </w:trPr>
        <w:tc>
          <w:tcPr>
            <w:tcW w:w="59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14:paraId="697709A1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B94819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0F9C0E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515A0" w14:paraId="6CE4C41E" w14:textId="77777777" w:rsidTr="00763A8A">
        <w:trPr>
          <w:cantSplit/>
        </w:trPr>
        <w:tc>
          <w:tcPr>
            <w:tcW w:w="59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C22834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8D0ADD" w14:textId="45C78AED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E68E10" w14:textId="63CF9ED4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105</w:t>
            </w:r>
          </w:p>
        </w:tc>
      </w:tr>
      <w:tr w:rsidR="00F515A0" w14:paraId="7E7E4984" w14:textId="77777777" w:rsidTr="00401FC7">
        <w:trPr>
          <w:cantSplit/>
        </w:trPr>
        <w:tc>
          <w:tcPr>
            <w:tcW w:w="59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14:paraId="2561BFF7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Захист Вітчизни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0E3C73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1,5+0,5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31D9D2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1,5+0,5</w:t>
            </w:r>
          </w:p>
        </w:tc>
      </w:tr>
      <w:tr w:rsidR="00F515A0" w14:paraId="5CD02D19" w14:textId="77777777" w:rsidTr="00401FC7">
        <w:trPr>
          <w:cantSplit/>
        </w:trPr>
        <w:tc>
          <w:tcPr>
            <w:tcW w:w="59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7810B1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253C81" w14:textId="25A7A762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8EF169" w14:textId="760656E6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F515A0" w14:paraId="318B25FD" w14:textId="77777777" w:rsidTr="001102A5">
        <w:trPr>
          <w:cantSplit/>
        </w:trPr>
        <w:tc>
          <w:tcPr>
            <w:tcW w:w="59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14:paraId="4DD7534D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Вибірково-обов’язкові предмети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:</w:t>
            </w:r>
          </w:p>
          <w:p w14:paraId="58A37EAC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  <w:p w14:paraId="133F7430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5917E7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68F6B0D0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  <w:p w14:paraId="5AEA08BB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5DE0B9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2F82FD8A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  <w:p w14:paraId="4F4552ED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F515A0" w14:paraId="211300B3" w14:textId="77777777" w:rsidTr="001102A5">
        <w:trPr>
          <w:cantSplit/>
        </w:trPr>
        <w:tc>
          <w:tcPr>
            <w:tcW w:w="59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A5D540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F2B0AD" w14:textId="45D20ABA" w:rsidR="00F515A0" w:rsidRP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F515A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7087B5" w14:textId="5C9F6B15" w:rsidR="00F515A0" w:rsidRP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F515A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105</w:t>
            </w:r>
          </w:p>
        </w:tc>
      </w:tr>
      <w:tr w:rsidR="00F515A0" w14:paraId="59AB9A0A" w14:textId="77777777" w:rsidTr="00AD7D52">
        <w:trPr>
          <w:cantSplit/>
        </w:trPr>
        <w:tc>
          <w:tcPr>
            <w:tcW w:w="59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14:paraId="423D3739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17C5728" w14:textId="4684A146" w:rsidR="00F515A0" w:rsidRDefault="00386E5F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31</w:t>
            </w:r>
            <w:r w:rsidR="00F515A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,5+3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285E04" w14:textId="0A2E647E" w:rsidR="00F515A0" w:rsidRDefault="00386E5F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30</w:t>
            </w:r>
            <w:r w:rsidR="00F515A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,5+3</w:t>
            </w:r>
          </w:p>
        </w:tc>
      </w:tr>
      <w:tr w:rsidR="00F515A0" w14:paraId="5A5C2D3E" w14:textId="77777777" w:rsidTr="00AD7D52">
        <w:trPr>
          <w:cantSplit/>
        </w:trPr>
        <w:tc>
          <w:tcPr>
            <w:tcW w:w="59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0B577A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27A87A" w14:textId="3A2C20D4" w:rsidR="00F515A0" w:rsidRDefault="00E8230F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1067,5+105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774342" w14:textId="6820E081" w:rsidR="00F515A0" w:rsidRDefault="00E8230F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1032,5+105</w:t>
            </w:r>
          </w:p>
        </w:tc>
      </w:tr>
      <w:tr w:rsidR="00F515A0" w14:paraId="79420B9D" w14:textId="77777777" w:rsidTr="00944D0C">
        <w:trPr>
          <w:cantSplit/>
        </w:trPr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162A0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Варіативна складова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716AAC" w14:textId="21055DCD" w:rsidR="00F515A0" w:rsidRDefault="00916B14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15F418" w14:textId="65EC32C6" w:rsidR="00F515A0" w:rsidRDefault="00916B14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F515A0" w14:paraId="6E0F1A8A" w14:textId="77777777" w:rsidTr="00944D0C">
        <w:trPr>
          <w:cantSplit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421CF0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5D25F0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8540AE" w14:textId="77777777" w:rsidR="00F515A0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</w:tr>
      <w:tr w:rsidR="00F515A0" w14:paraId="7F0EEF35" w14:textId="77777777" w:rsidTr="00944D0C">
        <w:trPr>
          <w:cantSplit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47A1D56" w14:textId="77777777" w:rsidR="00F515A0" w:rsidRDefault="00F515A0" w:rsidP="00944D0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Всього фінансується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(без урахування поділу класу на групи)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C45A29" w14:textId="77777777" w:rsidR="00F515A0" w:rsidRPr="00F860BB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860B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33,5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C3C2A4" w14:textId="77777777" w:rsidR="00F515A0" w:rsidRPr="00F860BB" w:rsidRDefault="00F515A0" w:rsidP="00944D0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860B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F860B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,5</w:t>
            </w:r>
          </w:p>
        </w:tc>
      </w:tr>
    </w:tbl>
    <w:p w14:paraId="51513A77" w14:textId="77777777" w:rsidR="00F515A0" w:rsidRPr="00F515A0" w:rsidRDefault="00F515A0" w:rsidP="00F515A0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654DBF8B" w14:textId="27CB92F2" w:rsidR="00E8230F" w:rsidRDefault="00E8230F" w:rsidP="00E8230F">
      <w:pPr>
        <w:shd w:val="clear" w:color="auto" w:fill="FFFFFF"/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4. Навчальний план</w:t>
      </w:r>
    </w:p>
    <w:p w14:paraId="47D10942" w14:textId="77777777" w:rsidR="003A7BAE" w:rsidRDefault="003A7BAE" w:rsidP="00E8230F">
      <w:pPr>
        <w:shd w:val="clear" w:color="auto" w:fill="FFFFFF"/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F38D887" w14:textId="25820897" w:rsidR="00E8230F" w:rsidRPr="00C167B4" w:rsidRDefault="00E8230F" w:rsidP="00E8230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>Навчальний план для 10-11 класів розроблено відповідно до Державного стандарту, з метою його впровадження у частині повної загальної середньої освіт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>. Він містить загальний обсяг навчального навантаження та тижневі години на вивчення базових предметів, вибірково-обов’язкових предметів, профільних предметів тощо.</w:t>
      </w:r>
    </w:p>
    <w:p w14:paraId="306A9075" w14:textId="45C9671F" w:rsidR="00E8230F" w:rsidRPr="00C167B4" w:rsidRDefault="003A7BAE" w:rsidP="003A7BA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E8230F" w:rsidRPr="00C167B4">
        <w:rPr>
          <w:rFonts w:ascii="Times New Roman" w:eastAsia="Times New Roman" w:hAnsi="Times New Roman" w:cs="Times New Roman"/>
          <w:sz w:val="28"/>
          <w:szCs w:val="28"/>
          <w:lang w:val="uk-UA"/>
        </w:rPr>
        <w:t>авчальн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="00E8230F" w:rsidRPr="00C16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план закладу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використовує другий варіант переліку базових предметів, </w:t>
      </w:r>
      <w:r w:rsidR="00E8230F" w:rsidRPr="00C167B4">
        <w:rPr>
          <w:rFonts w:ascii="Times New Roman" w:eastAsia="Times New Roman" w:hAnsi="Times New Roman" w:cs="Times New Roman"/>
          <w:sz w:val="28"/>
          <w:szCs w:val="28"/>
          <w:lang w:val="uk-UA"/>
        </w:rPr>
        <w:t>який включає окремі предмети суспільно-гуманітарного та математично-природничого циклів.</w:t>
      </w:r>
    </w:p>
    <w:p w14:paraId="330CBBB4" w14:textId="59A87C0C" w:rsidR="00E8230F" w:rsidRPr="00C167B4" w:rsidRDefault="00E8230F" w:rsidP="00E8230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67B4">
        <w:rPr>
          <w:rFonts w:ascii="Times New Roman" w:eastAsia="Times New Roman" w:hAnsi="Times New Roman" w:cs="Times New Roman"/>
          <w:sz w:val="28"/>
          <w:szCs w:val="28"/>
          <w:lang w:val="uk-UA"/>
        </w:rPr>
        <w:t>За модульним принципом реалізовано і зміст базового предмета «Фізика і астрономія»</w:t>
      </w:r>
      <w:r w:rsidR="003A7B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</w:t>
      </w:r>
      <w:r w:rsidRPr="00C167B4">
        <w:rPr>
          <w:rFonts w:ascii="Times New Roman" w:eastAsia="Times New Roman" w:hAnsi="Times New Roman" w:cs="Times New Roman"/>
          <w:sz w:val="28"/>
          <w:szCs w:val="28"/>
          <w:lang w:val="uk-UA"/>
        </w:rPr>
        <w:t>озподіл годин між модулем фізики і модулем астрономії здійснюється відповідно до навчальних програм</w:t>
      </w:r>
      <w:r w:rsidR="003A7BA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C167B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A89AC47" w14:textId="768DE268" w:rsidR="00E8230F" w:rsidRPr="00C167B4" w:rsidRDefault="00E8230F" w:rsidP="00E8230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67B4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 змісту освіти, визначеного Державним стандартом, також забезпечується вибірково-обов’язковими предметами («Інформатика», «Технології»</w:t>
      </w:r>
      <w:r w:rsidR="003A7B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вибором учнів</w:t>
      </w:r>
      <w:r w:rsidRPr="00C16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що вивчаються на рівні стандарту. </w:t>
      </w:r>
    </w:p>
    <w:p w14:paraId="1110438D" w14:textId="395CFD6C" w:rsidR="003A7BAE" w:rsidRDefault="00E8230F" w:rsidP="003A7B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67B4">
        <w:rPr>
          <w:rFonts w:ascii="Times New Roman" w:eastAsia="Times New Roman" w:hAnsi="Times New Roman" w:cs="Times New Roman"/>
          <w:sz w:val="28"/>
          <w:szCs w:val="28"/>
          <w:lang w:val="uk-UA"/>
        </w:rPr>
        <w:t>Частину навчальних годин обох варіантів навчальних планів призначено для забезпечення профільного спрямування навчання в старшій школі. Профіль навчання формується закладом освіти з урахуванням можливостей забезпечити якісну його реалізацію.</w:t>
      </w:r>
    </w:p>
    <w:tbl>
      <w:tblPr>
        <w:tblW w:w="10062" w:type="dxa"/>
        <w:tblInd w:w="-3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2"/>
        <w:gridCol w:w="2126"/>
        <w:gridCol w:w="1984"/>
      </w:tblGrid>
      <w:tr w:rsidR="00916B14" w14:paraId="5DB46792" w14:textId="77777777" w:rsidTr="005A5DFF">
        <w:trPr>
          <w:cantSplit/>
        </w:trPr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621C8F" w14:textId="77777777" w:rsidR="00916B14" w:rsidRDefault="00916B14" w:rsidP="005A5DFF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FEE7CA1" w14:textId="77777777" w:rsidR="00916B14" w:rsidRDefault="00916B14" w:rsidP="005A5DFF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5B300ECB" w14:textId="77777777" w:rsidR="00916B14" w:rsidRDefault="00916B14" w:rsidP="005A5DFF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916B14" w14:paraId="23B5E912" w14:textId="77777777" w:rsidTr="005A5DFF">
        <w:trPr>
          <w:cantSplit/>
        </w:trPr>
        <w:tc>
          <w:tcPr>
            <w:tcW w:w="595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64678" w14:textId="77777777" w:rsidR="00916B14" w:rsidRDefault="00916B14" w:rsidP="005A5D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3EFA6227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694560D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11 клас</w:t>
            </w:r>
          </w:p>
        </w:tc>
      </w:tr>
      <w:tr w:rsidR="00916B14" w14:paraId="0D5AD053" w14:textId="77777777" w:rsidTr="005A5DFF">
        <w:trPr>
          <w:cantSplit/>
        </w:trPr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B21CC" w14:textId="77777777" w:rsidR="00916B14" w:rsidRDefault="00916B14" w:rsidP="005A5DFF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Базові предмети</w:t>
            </w:r>
            <w:r>
              <w:rPr>
                <w:rFonts w:ascii="Times New Roman" w:eastAsia="Calibri" w:hAnsi="Times New Roman" w:cs="Times New Roman"/>
                <w:b/>
                <w:bCs/>
                <w:szCs w:val="24"/>
                <w:vertAlign w:val="superscript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0C42CF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27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6BE5C6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27,5</w:t>
            </w:r>
          </w:p>
        </w:tc>
      </w:tr>
      <w:tr w:rsidR="00916B14" w14:paraId="0E51691A" w14:textId="77777777" w:rsidTr="005A5DFF">
        <w:trPr>
          <w:cantSplit/>
        </w:trPr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6A923" w14:textId="77777777" w:rsidR="00916B14" w:rsidRDefault="00916B14" w:rsidP="005A5DFF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C38B44" w14:textId="77777777" w:rsidR="00916B14" w:rsidRPr="00FB3DBE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B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2+2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C28ABE" w14:textId="77777777" w:rsidR="00916B14" w:rsidRPr="00FB3DBE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B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2+2</w:t>
            </w:r>
          </w:p>
        </w:tc>
      </w:tr>
      <w:tr w:rsidR="00916B14" w14:paraId="48558D31" w14:textId="77777777" w:rsidTr="005A5DFF">
        <w:trPr>
          <w:cantSplit/>
        </w:trPr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9C842" w14:textId="77777777" w:rsidR="00916B14" w:rsidRDefault="00916B14" w:rsidP="005A5DFF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 література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C48690" w14:textId="77777777" w:rsidR="00916B14" w:rsidRPr="00FB3DBE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B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6AFC14" w14:textId="77777777" w:rsidR="00916B14" w:rsidRPr="00FB3DBE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B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</w:tr>
      <w:tr w:rsidR="00916B14" w14:paraId="1CBBCD28" w14:textId="77777777" w:rsidTr="005A5DFF">
        <w:trPr>
          <w:cantSplit/>
        </w:trPr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6694B" w14:textId="77777777" w:rsidR="00916B14" w:rsidRDefault="00916B14" w:rsidP="005A5DFF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D22995" w14:textId="77777777" w:rsidR="00916B14" w:rsidRPr="00FB3DBE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B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91E99B" w14:textId="77777777" w:rsidR="00916B14" w:rsidRPr="00FB3DBE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B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16B14" w14:paraId="5533C064" w14:textId="77777777" w:rsidTr="005A5DFF">
        <w:trPr>
          <w:cantSplit/>
        </w:trPr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A3618" w14:textId="77777777" w:rsidR="00916B14" w:rsidRDefault="00916B14" w:rsidP="005A5DFF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Іноземна мова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BA2A42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F4036A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B14" w14:paraId="6C57D113" w14:textId="77777777" w:rsidTr="005A5DFF">
        <w:trPr>
          <w:cantSplit/>
        </w:trPr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88FB9" w14:textId="77777777" w:rsidR="00916B14" w:rsidRDefault="00916B14" w:rsidP="005A5DFF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Історія України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F5E8C6A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1,5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3DA10B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916B14" w14:paraId="4E483791" w14:textId="77777777" w:rsidTr="005A5DFF">
        <w:trPr>
          <w:cantSplit/>
        </w:trPr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FCBAF0" w14:textId="77777777" w:rsidR="00916B14" w:rsidRDefault="00916B14" w:rsidP="005A5DFF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9C7EE7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BD252F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16B14" w14:paraId="49BEE04B" w14:textId="77777777" w:rsidTr="005A5DFF">
        <w:trPr>
          <w:cantSplit/>
        </w:trPr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8980F" w14:textId="77777777" w:rsidR="00916B14" w:rsidRDefault="00916B14" w:rsidP="005A5DFF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A3E3DE1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D8D70C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916B14" w14:paraId="620150F2" w14:textId="77777777" w:rsidTr="005A5DFF">
        <w:trPr>
          <w:cantSplit/>
        </w:trPr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F7DAE" w14:textId="77777777" w:rsidR="00916B14" w:rsidRDefault="00916B14" w:rsidP="005A5DFF">
            <w:pPr>
              <w:keepNext/>
              <w:autoSpaceDE w:val="0"/>
              <w:autoSpaceDN w:val="0"/>
              <w:spacing w:after="0" w:line="240" w:lineRule="auto"/>
              <w:ind w:left="33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Математика (алгебра і початки аналізу та геометрія)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9754D48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3+1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22B187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3+1</w:t>
            </w:r>
          </w:p>
        </w:tc>
      </w:tr>
      <w:tr w:rsidR="00916B14" w14:paraId="351904D0" w14:textId="77777777" w:rsidTr="005A5DFF">
        <w:trPr>
          <w:cantSplit/>
        </w:trPr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B4A00" w14:textId="77777777" w:rsidR="00916B14" w:rsidRDefault="00916B14" w:rsidP="005A5DFF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5A2C607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93E731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B14" w14:paraId="1F0F2540" w14:textId="77777777" w:rsidTr="005A5DFF">
        <w:trPr>
          <w:cantSplit/>
        </w:trPr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A7A61" w14:textId="77777777" w:rsidR="00916B14" w:rsidRDefault="00916B14" w:rsidP="005A5DFF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7959469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6B4A53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16B14" w14:paraId="336C7151" w14:textId="77777777" w:rsidTr="005A5DFF">
        <w:trPr>
          <w:cantSplit/>
        </w:trPr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14CC96" w14:textId="77777777" w:rsidR="00916B14" w:rsidRDefault="00916B14" w:rsidP="005A5DFF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FF96324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5D5550" w14:textId="77777777" w:rsidR="00916B14" w:rsidRDefault="00916B14" w:rsidP="005A5DFF">
            <w:pPr>
              <w:tabs>
                <w:tab w:val="center" w:pos="830"/>
                <w:tab w:val="right" w:pos="1768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ab/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ab/>
            </w:r>
          </w:p>
          <w:p w14:paraId="109EB402" w14:textId="77777777" w:rsidR="00916B14" w:rsidRDefault="00916B14" w:rsidP="005A5DFF">
            <w:pPr>
              <w:tabs>
                <w:tab w:val="center" w:pos="830"/>
                <w:tab w:val="right" w:pos="1768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916B14" w14:paraId="409642BA" w14:textId="77777777" w:rsidTr="005A5DFF">
        <w:trPr>
          <w:cantSplit/>
        </w:trPr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3F9EE" w14:textId="77777777" w:rsidR="00916B14" w:rsidRDefault="00916B14" w:rsidP="005A5DFF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D80091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1,5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9AA419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B14" w14:paraId="0356BFC0" w14:textId="77777777" w:rsidTr="005A5DFF">
        <w:trPr>
          <w:cantSplit/>
        </w:trPr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AA5C5" w14:textId="77777777" w:rsidR="00916B14" w:rsidRDefault="00916B14" w:rsidP="005A5DFF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5066C5A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77A737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16B14" w14:paraId="26095C04" w14:textId="77777777" w:rsidTr="005A5DFF">
        <w:trPr>
          <w:cantSplit/>
        </w:trPr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6E944" w14:textId="77777777" w:rsidR="00916B14" w:rsidRDefault="00916B14" w:rsidP="005A5DFF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Захист Вітчизни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E2F983D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1,5+0,5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F04164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1,5+0,5</w:t>
            </w:r>
          </w:p>
        </w:tc>
      </w:tr>
      <w:tr w:rsidR="00916B14" w14:paraId="53D046C2" w14:textId="77777777" w:rsidTr="005A5DFF">
        <w:trPr>
          <w:cantSplit/>
        </w:trPr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BD241" w14:textId="77777777" w:rsidR="00916B14" w:rsidRDefault="00916B14" w:rsidP="005A5DFF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Вибірково-обов’язкові предмети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:</w:t>
            </w:r>
          </w:p>
          <w:p w14:paraId="565DE86B" w14:textId="77777777" w:rsidR="00916B14" w:rsidRDefault="00916B14" w:rsidP="005A5DFF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  <w:p w14:paraId="6BAA44C8" w14:textId="77777777" w:rsidR="00916B14" w:rsidRDefault="00916B14" w:rsidP="005A5DFF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1DACC8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537A65DF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  <w:p w14:paraId="19A30789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64DF59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1ED9253D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  <w:p w14:paraId="0B7648B7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916B14" w14:paraId="61680AC2" w14:textId="77777777" w:rsidTr="005A5DFF">
        <w:trPr>
          <w:cantSplit/>
        </w:trPr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3755BE" w14:textId="77777777" w:rsidR="00916B14" w:rsidRDefault="00916B14" w:rsidP="005A5DFF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Варіативна складова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E14EFC" w14:textId="27E0DC8D" w:rsidR="00916B14" w:rsidRDefault="009D5759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A00837" w14:textId="7879D227" w:rsidR="00916B14" w:rsidRDefault="009D5759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916B14" w14:paraId="59275AF6" w14:textId="77777777" w:rsidTr="005A5DFF">
        <w:trPr>
          <w:cantSplit/>
        </w:trPr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719A14" w14:textId="77777777" w:rsidR="00916B14" w:rsidRPr="00C84FF9" w:rsidRDefault="00916B14" w:rsidP="005A5DFF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84FF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Факультатив «Стилістика української мови»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30D6CA" w14:textId="77777777" w:rsidR="00916B14" w:rsidRPr="009D5759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9D575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AD0862" w14:textId="77777777" w:rsidR="00916B14" w:rsidRPr="009D5759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9D575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916B14" w14:paraId="02500042" w14:textId="77777777" w:rsidTr="005A5DFF">
        <w:trPr>
          <w:cantSplit/>
        </w:trPr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97485" w14:textId="77777777" w:rsidR="00916B14" w:rsidRDefault="00916B14" w:rsidP="005A5DFF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257F467" w14:textId="39EBDF7C" w:rsidR="00916B14" w:rsidRDefault="00916B14" w:rsidP="005A5DF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</w:t>
            </w:r>
            <w:r w:rsidR="00386E5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,5 +3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47BDFA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30,5+3</w:t>
            </w:r>
          </w:p>
        </w:tc>
      </w:tr>
      <w:tr w:rsidR="00916B14" w14:paraId="5D6EA170" w14:textId="77777777" w:rsidTr="005A5DFF">
        <w:trPr>
          <w:cantSplit/>
        </w:trPr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268EAF" w14:textId="77777777" w:rsidR="00916B14" w:rsidRDefault="00916B14" w:rsidP="005A5DFF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3CBDF3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4FCCC0" w14:textId="77777777" w:rsidR="00916B14" w:rsidRDefault="00916B14" w:rsidP="005A5D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</w:tr>
    </w:tbl>
    <w:p w14:paraId="080343AE" w14:textId="77777777" w:rsidR="00916B14" w:rsidRDefault="00916B14" w:rsidP="00916B1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D0C7939" w14:textId="77777777" w:rsidR="00A1043F" w:rsidRDefault="00A1043F" w:rsidP="00A1043F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val="uk-UA" w:eastAsia="ru-RU"/>
        </w:rPr>
        <w:t>Варіативна складова</w:t>
      </w:r>
    </w:p>
    <w:p w14:paraId="1293726D" w14:textId="77777777" w:rsidR="00A1043F" w:rsidRDefault="00A1043F" w:rsidP="00A1043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val="uk-UA" w:eastAsia="ru-RU"/>
        </w:rPr>
      </w:pPr>
    </w:p>
    <w:tbl>
      <w:tblPr>
        <w:tblStyle w:val="10"/>
        <w:tblpPr w:leftFromText="180" w:rightFromText="180" w:vertAnchor="text" w:tblpX="-601" w:tblpY="1"/>
        <w:tblOverlap w:val="never"/>
        <w:tblW w:w="10263" w:type="dxa"/>
        <w:tblLook w:val="04A0" w:firstRow="1" w:lastRow="0" w:firstColumn="1" w:lastColumn="0" w:noHBand="0" w:noVBand="1"/>
      </w:tblPr>
      <w:tblGrid>
        <w:gridCol w:w="955"/>
        <w:gridCol w:w="2672"/>
        <w:gridCol w:w="1451"/>
        <w:gridCol w:w="5185"/>
      </w:tblGrid>
      <w:tr w:rsidR="00A1043F" w14:paraId="19F047ED" w14:textId="77777777" w:rsidTr="005A5DF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76AC" w14:textId="77777777" w:rsidR="00A1043F" w:rsidRPr="009A2E58" w:rsidRDefault="00A1043F" w:rsidP="005A5DFF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A2E5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6B5E" w14:textId="77777777" w:rsidR="00A1043F" w:rsidRPr="009A2E58" w:rsidRDefault="00A1043F" w:rsidP="005A5DFF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A2E5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uk-UA" w:eastAsia="ru-RU"/>
              </w:rPr>
              <w:t>Курс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C88B" w14:textId="77777777" w:rsidR="00A1043F" w:rsidRPr="009A2E58" w:rsidRDefault="00A1043F" w:rsidP="005A5DFF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A2E5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uk-UA" w:eastAsia="ru-RU"/>
              </w:rPr>
              <w:t>Кількість годин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5CB4" w14:textId="77777777" w:rsidR="00A1043F" w:rsidRPr="009A2E58" w:rsidRDefault="00A1043F" w:rsidP="005A5DFF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A2E5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uk-UA" w:eastAsia="ru-RU"/>
              </w:rPr>
              <w:t>Програма</w:t>
            </w:r>
          </w:p>
        </w:tc>
      </w:tr>
      <w:tr w:rsidR="00A1043F" w:rsidRPr="00882997" w14:paraId="12A623C7" w14:textId="77777777" w:rsidTr="00037EDA">
        <w:trPr>
          <w:trHeight w:val="102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FD1B" w14:textId="281E9137" w:rsidR="00A1043F" w:rsidRDefault="00A1043F" w:rsidP="00A1043F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10-11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BC83" w14:textId="192FC7B9" w:rsidR="00A1043F" w:rsidRDefault="00A1043F" w:rsidP="00A1043F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Стилістика сучасної української мови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E745" w14:textId="7F3B1B82" w:rsidR="00A1043F" w:rsidRDefault="00A1043F" w:rsidP="00A1043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по1(2)</w:t>
            </w:r>
          </w:p>
        </w:tc>
        <w:tc>
          <w:tcPr>
            <w:tcW w:w="5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8AD8" w14:textId="77777777" w:rsidR="00A1043F" w:rsidRPr="00A21CBF" w:rsidRDefault="00A1043F" w:rsidP="00A1043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A21CBF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Лист ЦТЗО від 02.07.2013 № 14.1/12-Г-260</w:t>
            </w:r>
          </w:p>
          <w:p w14:paraId="04AA41AC" w14:textId="34F48132" w:rsidR="00A1043F" w:rsidRPr="0027721F" w:rsidRDefault="00A1043F" w:rsidP="00A1043F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27721F">
              <w:rPr>
                <w:rStyle w:val="aa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Лист </w:t>
            </w:r>
            <w:r w:rsidRPr="0027721F">
              <w:rPr>
                <w:rStyle w:val="aa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Ц</w:t>
            </w:r>
            <w:r w:rsidRPr="0027721F">
              <w:rPr>
                <w:rStyle w:val="aa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ТЗО   від 03.07.2017  № 21.1/12-Г-314</w:t>
            </w:r>
          </w:p>
        </w:tc>
      </w:tr>
    </w:tbl>
    <w:p w14:paraId="58838F47" w14:textId="77777777" w:rsidR="00916B14" w:rsidRDefault="00916B14" w:rsidP="00916B1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69E6F6" w14:textId="77777777" w:rsidR="00A1043F" w:rsidRDefault="00A1043F" w:rsidP="00916B1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7E883C" w14:textId="77777777" w:rsidR="00A1043F" w:rsidRDefault="00A1043F" w:rsidP="00916B1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3EA1D7" w14:textId="0ABDC3B5" w:rsidR="003A7BAE" w:rsidRPr="0027721F" w:rsidRDefault="003A7BAE" w:rsidP="0027721F">
      <w:pPr>
        <w:shd w:val="clear" w:color="auto" w:fill="FFFFFF"/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5. Навчальні програми</w:t>
      </w:r>
    </w:p>
    <w:tbl>
      <w:tblPr>
        <w:tblW w:w="94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7513"/>
      </w:tblGrid>
      <w:tr w:rsidR="003A7BAE" w:rsidRPr="00C45085" w14:paraId="0398E0AC" w14:textId="77777777" w:rsidTr="00944D0C">
        <w:trPr>
          <w:trHeight w:val="307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39E14" w14:textId="77777777" w:rsidR="003A7BAE" w:rsidRPr="00C45085" w:rsidRDefault="003A7BAE" w:rsidP="003A7BAE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C450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Предмет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45189" w14:textId="77777777" w:rsidR="003A7BAE" w:rsidRPr="00C45085" w:rsidRDefault="003A7BAE" w:rsidP="003A7BAE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C450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Програма</w:t>
            </w:r>
          </w:p>
        </w:tc>
      </w:tr>
      <w:tr w:rsidR="003A7BAE" w:rsidRPr="003A7BAE" w14:paraId="7EFEA583" w14:textId="77777777" w:rsidTr="00944D0C">
        <w:trPr>
          <w:trHeight w:val="41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FC92E" w14:textId="77777777" w:rsidR="003A7BAE" w:rsidRPr="00C45085" w:rsidRDefault="003A7BAE" w:rsidP="00944D0C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</w:pPr>
            <w:r w:rsidRPr="00C450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 xml:space="preserve">Укр. мова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5A101" w14:textId="044261AB" w:rsidR="003A7BAE" w:rsidRPr="003A7BAE" w:rsidRDefault="002A3C48" w:rsidP="00944D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r w:rsidRPr="002A3C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Програма для профільного навчання 10-11кл. Філологічний напрям, профіль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2A3C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українська філологія. Авторський колектив: Мацько Л.І., Семеног О. М., Груба Т. Л. , Симоненко Т.В. 2017.</w:t>
            </w:r>
          </w:p>
        </w:tc>
      </w:tr>
      <w:tr w:rsidR="003A7BAE" w:rsidRPr="003A7BAE" w14:paraId="328FC8C4" w14:textId="77777777" w:rsidTr="00944D0C">
        <w:trPr>
          <w:trHeight w:val="7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08010" w14:textId="77777777" w:rsidR="003A7BAE" w:rsidRPr="00C45085" w:rsidRDefault="003A7BAE" w:rsidP="00944D0C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</w:pPr>
            <w:r w:rsidRPr="00C450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>Укр. література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C2478" w14:textId="7EC26FA7" w:rsidR="003A7BAE" w:rsidRPr="003A7BAE" w:rsidRDefault="002A3C48" w:rsidP="00944D0C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2A3C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Українська література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2A3C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рівень стандарту. Авторський колектив: Мовчан Р.В., Молочко С. Р., Дроздовський Д.І., 2017</w:t>
            </w:r>
          </w:p>
        </w:tc>
      </w:tr>
      <w:tr w:rsidR="003A7BAE" w:rsidRPr="00C45085" w14:paraId="3DDFEA5D" w14:textId="77777777" w:rsidTr="00944D0C">
        <w:trPr>
          <w:trHeight w:val="155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5D162" w14:textId="77777777" w:rsidR="003A7BAE" w:rsidRPr="00C45085" w:rsidRDefault="003A7BAE" w:rsidP="00944D0C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4508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Алгебра Геометрія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E6FB2" w14:textId="2013C6A8" w:rsidR="003A7BAE" w:rsidRPr="002A3C48" w:rsidRDefault="002A3C48" w:rsidP="002A3C48">
            <w:pPr>
              <w:spacing w:before="100" w:beforeAutospacing="1"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48">
              <w:rPr>
                <w:rFonts w:ascii="Times New Roman" w:hAnsi="Times New Roman" w:cs="Times New Roman"/>
                <w:sz w:val="28"/>
                <w:szCs w:val="28"/>
              </w:rPr>
              <w:t>“Навчальна програма з математики (рівень стандарту) для 10-11 класів загальноосвітніх навчальних закладів. Рівень стандарту“, затвердженої наказом МОНУ від 23.10.2017 №1407</w:t>
            </w:r>
            <w:r w:rsidR="003A7BAE" w:rsidRPr="00C450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7BAE" w:rsidRPr="00C45085" w14:paraId="24DEC0BE" w14:textId="77777777" w:rsidTr="00944D0C">
        <w:trPr>
          <w:trHeight w:val="6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EBE70" w14:textId="77777777" w:rsidR="003A7BAE" w:rsidRPr="00C45085" w:rsidRDefault="003A7BAE" w:rsidP="00944D0C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CA18E" w14:textId="77777777" w:rsidR="003A7BAE" w:rsidRPr="00C45085" w:rsidRDefault="003A7BAE" w:rsidP="00944D0C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A7BAE" w:rsidRPr="003A7BAE" w14:paraId="10A9F899" w14:textId="77777777" w:rsidTr="00944D0C">
        <w:trPr>
          <w:trHeight w:val="157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5120B" w14:textId="77777777" w:rsidR="003A7BAE" w:rsidRPr="00C45085" w:rsidRDefault="003A7BAE" w:rsidP="00944D0C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</w:pPr>
            <w:r w:rsidRPr="00C450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>Зарубіжна література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1DB61" w14:textId="1D6745D6" w:rsidR="003A7BAE" w:rsidRPr="00A1043F" w:rsidRDefault="00A1043F" w:rsidP="00A1043F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A1043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«Зарубіжна література. 10-11 класи. Програма для ЗНЗ. Рівень стандарту»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 </w:t>
            </w:r>
            <w:r w:rsidRPr="00A1043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Авторський колектив: Л.П.Юлдашева;  О.М.Ніколенко,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A1043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О.О.Ісаєва, Ж.В.Клименко, Ю. І. Ковбасенко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та ін.</w:t>
            </w:r>
            <w:r w:rsidRPr="00A1043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</w:p>
        </w:tc>
      </w:tr>
      <w:tr w:rsidR="003A7BAE" w:rsidRPr="003A7BAE" w14:paraId="0409D7A3" w14:textId="77777777" w:rsidTr="00944D0C">
        <w:trPr>
          <w:trHeight w:val="147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2CFAF" w14:textId="77777777" w:rsidR="003A7BAE" w:rsidRPr="00C45085" w:rsidRDefault="003A7BAE" w:rsidP="00944D0C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</w:pPr>
            <w:r w:rsidRPr="006E047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>Англійська мова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65F10" w14:textId="7C98CC66" w:rsidR="003A7BAE" w:rsidRPr="003A7BAE" w:rsidRDefault="006E047F" w:rsidP="00944D0C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6E04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Типов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6E04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освітн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</w:t>
            </w:r>
            <w:r w:rsidRPr="006E04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програм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6E04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закладів загальної середньої освіти ІІІ ступеня (профільна середня освіта), розробленою на виконання Закону України «Про освіту» і затвердженою наказом МОН від 20.04.2018 №407 (у редакції наказу МОН від 28.11.2019 №1493).</w:t>
            </w:r>
          </w:p>
        </w:tc>
      </w:tr>
      <w:tr w:rsidR="003A7BAE" w:rsidRPr="00C45085" w14:paraId="698D39A2" w14:textId="77777777" w:rsidTr="00944D0C">
        <w:trPr>
          <w:trHeight w:val="1593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22E22" w14:textId="77777777" w:rsidR="003A7BAE" w:rsidRPr="002A3C48" w:rsidRDefault="003A7BAE" w:rsidP="00944D0C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uk-UA"/>
              </w:rPr>
            </w:pPr>
            <w:r w:rsidRPr="006B07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 xml:space="preserve">Біологія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07E61" w14:textId="77777777" w:rsidR="003A7BAE" w:rsidRPr="00C45085" w:rsidRDefault="003A7BAE" w:rsidP="00944D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4508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Програма з біології і екології для 10-11 класів закладів загальної середньої середньої освіти: </w:t>
            </w:r>
            <w:r w:rsidRPr="00C450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рівень стандарту</w:t>
            </w:r>
            <w:r w:rsidRPr="00C4508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, затверджена наказом </w:t>
            </w:r>
            <w:r w:rsidRPr="00C45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Міністерства освіти і науки України від 23.10.2017 № 1407</w:t>
            </w:r>
            <w:r w:rsidRPr="00C450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A7BAE" w:rsidRPr="003A7BAE" w14:paraId="5263E5CD" w14:textId="77777777" w:rsidTr="00944D0C">
        <w:trPr>
          <w:trHeight w:val="1272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8F95B" w14:textId="77777777" w:rsidR="003A7BAE" w:rsidRPr="002A3C48" w:rsidRDefault="003A7BAE" w:rsidP="00944D0C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uk-UA"/>
              </w:rPr>
            </w:pPr>
            <w:r w:rsidRPr="006B07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 xml:space="preserve">Географія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2FB6A" w14:textId="77777777" w:rsidR="003A7BAE" w:rsidRPr="003A7BAE" w:rsidRDefault="003A7BAE" w:rsidP="00944D0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3A7B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За програмами, затвердженими наказом Міністерства освіти і науки </w:t>
            </w:r>
            <w:r w:rsidRPr="003A7BAE"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  <w:t>(рівень стандарту та профільний рівень), що затверджені наказом МОН України від 23.10.2017 № 1407;</w:t>
            </w:r>
          </w:p>
        </w:tc>
      </w:tr>
      <w:tr w:rsidR="003A7BAE" w:rsidRPr="003A7BAE" w14:paraId="344A2D56" w14:textId="77777777" w:rsidTr="00944D0C">
        <w:trPr>
          <w:trHeight w:val="1277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3D093" w14:textId="77777777" w:rsidR="003A7BAE" w:rsidRPr="002A3C48" w:rsidRDefault="003A7BAE" w:rsidP="00944D0C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uk-UA"/>
              </w:rPr>
            </w:pPr>
            <w:r w:rsidRPr="006B07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 xml:space="preserve">Хімія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56ED8" w14:textId="5013B05A" w:rsidR="003A7BAE" w:rsidRPr="003A7BAE" w:rsidRDefault="003A7BAE" w:rsidP="00944D0C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32"/>
                <w:sz w:val="28"/>
                <w:szCs w:val="28"/>
                <w:lang w:val="ru-RU"/>
              </w:rPr>
            </w:pPr>
            <w:r w:rsidRPr="003A7B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Програма з хімії для 10–11 класів закладів загальної середньої освіти. Рівень стандарту</w:t>
            </w:r>
            <w:r w:rsidRPr="003A7BAE">
              <w:rPr>
                <w:rFonts w:ascii="Times New Roman" w:hAnsi="Times New Roman" w:cs="Times New Roman"/>
                <w:kern w:val="32"/>
                <w:sz w:val="28"/>
                <w:szCs w:val="28"/>
                <w:lang w:val="ru-RU"/>
              </w:rPr>
              <w:t xml:space="preserve"> (затверджена наказом МОН України від </w:t>
            </w:r>
            <w:r w:rsidRPr="003A7B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23.10.2017    № 1407</w:t>
            </w:r>
            <w:r w:rsidRPr="003A7BAE">
              <w:rPr>
                <w:rFonts w:ascii="Times New Roman" w:hAnsi="Times New Roman" w:cs="Times New Roman"/>
                <w:kern w:val="32"/>
                <w:sz w:val="28"/>
                <w:szCs w:val="28"/>
                <w:lang w:val="ru-RU"/>
              </w:rPr>
              <w:t xml:space="preserve">). </w:t>
            </w:r>
          </w:p>
        </w:tc>
      </w:tr>
      <w:tr w:rsidR="003A7BAE" w:rsidRPr="003A7BAE" w14:paraId="040AC883" w14:textId="77777777" w:rsidTr="00944D0C">
        <w:trPr>
          <w:trHeight w:val="98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A000E" w14:textId="77777777" w:rsidR="003A7BAE" w:rsidRPr="00C45085" w:rsidRDefault="003A7BAE" w:rsidP="00944D0C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B07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Екологія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0DB53" w14:textId="77777777" w:rsidR="003A7BAE" w:rsidRPr="003A7BAE" w:rsidRDefault="003A7BAE" w:rsidP="00944D0C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3A7B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Рівень стандарту (затверджено наказом Міністерства освіти і науки України від 14.07.2016 року № 826)</w:t>
            </w:r>
          </w:p>
        </w:tc>
      </w:tr>
      <w:tr w:rsidR="003A7BAE" w:rsidRPr="00C45085" w14:paraId="3F517712" w14:textId="77777777" w:rsidTr="00944D0C">
        <w:trPr>
          <w:trHeight w:val="111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AF666" w14:textId="77777777" w:rsidR="003A7BAE" w:rsidRPr="00C45085" w:rsidRDefault="003A7BAE" w:rsidP="00944D0C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</w:pPr>
            <w:r w:rsidRPr="00C450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lastRenderedPageBreak/>
              <w:t xml:space="preserve">Фізика </w:t>
            </w:r>
          </w:p>
          <w:p w14:paraId="6A64097F" w14:textId="77777777" w:rsidR="002A3C48" w:rsidRDefault="002A3C48" w:rsidP="00944D0C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uk-UA"/>
              </w:rPr>
            </w:pPr>
          </w:p>
          <w:p w14:paraId="4F42899E" w14:textId="77777777" w:rsidR="002A3C48" w:rsidRDefault="002A3C48" w:rsidP="00944D0C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uk-UA"/>
              </w:rPr>
            </w:pPr>
          </w:p>
          <w:p w14:paraId="1B8B725C" w14:textId="1ACD40FA" w:rsidR="003A7BAE" w:rsidRPr="00C45085" w:rsidRDefault="003A7BAE" w:rsidP="00944D0C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450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>Астрономія</w:t>
            </w:r>
            <w:r w:rsidRPr="00C4508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2C5B5" w14:textId="77777777" w:rsidR="003A7BAE" w:rsidRDefault="002A3C48" w:rsidP="002A3C4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A3C48">
              <w:rPr>
                <w:rFonts w:ascii="Times New Roman" w:hAnsi="Times New Roman" w:cs="Times New Roman"/>
                <w:iCs/>
                <w:sz w:val="28"/>
                <w:szCs w:val="28"/>
              </w:rPr>
              <w:t>"Навчальна програма. Фізика  10-11 класи.  Рівень стандарту та профільний рівень (авторський колектив під керівництвом Локтєва В.М.).", затверджена наказом МОНУ від 24.11.2017 №1539</w:t>
            </w:r>
            <w:r w:rsidR="003A7BAE" w:rsidRPr="002A3C4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5583E0BC" w14:textId="6FE7F012" w:rsidR="002A3C48" w:rsidRPr="002A3C48" w:rsidRDefault="002A3C48" w:rsidP="002A3C4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A3C4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"Навчальна програма. Астрономія 10-11 класи. Рівень стандарту та профільний рівень (авторський колектив під керівництвом Яцківа Я.С.).", затверджена наказом МОНУ від 24.11.2017 №1539</w:t>
            </w:r>
          </w:p>
        </w:tc>
      </w:tr>
      <w:tr w:rsidR="007932B0" w:rsidRPr="003A7BAE" w14:paraId="66C7601B" w14:textId="77777777" w:rsidTr="008D64E9">
        <w:trPr>
          <w:trHeight w:val="1104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F1384" w14:textId="77777777" w:rsidR="007932B0" w:rsidRPr="007932B0" w:rsidRDefault="007932B0" w:rsidP="00944D0C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932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Історія України</w:t>
            </w:r>
          </w:p>
          <w:p w14:paraId="3351C129" w14:textId="1AFC7158" w:rsidR="007932B0" w:rsidRPr="007932B0" w:rsidRDefault="007932B0" w:rsidP="00944D0C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932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Всесвітня історія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C10A4" w14:textId="6F343BB8" w:rsidR="007932B0" w:rsidRPr="003A7BAE" w:rsidRDefault="007932B0" w:rsidP="007932B0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932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Історія України. Всесвітня історія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 </w:t>
            </w:r>
            <w:r w:rsidRPr="007932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10–11 класи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 </w:t>
            </w:r>
            <w:r w:rsidRPr="007932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НАВЧАЛЬНА ПРОГРАМА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7932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для загальноосвітніх навчальних закладів (наказ Міністерства освіти і науки України від 03 серпня 2022 року № 698)</w:t>
            </w:r>
          </w:p>
        </w:tc>
      </w:tr>
      <w:tr w:rsidR="007932B0" w:rsidRPr="003A7BAE" w14:paraId="1A431493" w14:textId="77777777" w:rsidTr="008D64E9">
        <w:trPr>
          <w:trHeight w:val="964"/>
        </w:trPr>
        <w:tc>
          <w:tcPr>
            <w:tcW w:w="19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EE7AB" w14:textId="329C8D22" w:rsidR="007932B0" w:rsidRPr="002A3C48" w:rsidRDefault="007932B0" w:rsidP="00944D0C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4842" w14:textId="77777777" w:rsidR="007932B0" w:rsidRPr="003A7BAE" w:rsidRDefault="007932B0" w:rsidP="00944D0C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C4508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Історія України. Всесвітня історія. 10-11 класи. </w:t>
            </w:r>
            <w:r w:rsidRPr="003A7B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Програми, </w:t>
            </w:r>
            <w:r w:rsidRPr="003A7B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(рівень стандарту)» затверджена наказом Міністерства освіти і науки України від 23.10.2017 № 1407;</w:t>
            </w:r>
          </w:p>
        </w:tc>
      </w:tr>
      <w:tr w:rsidR="003A7BAE" w:rsidRPr="003A7BAE" w14:paraId="4C93E919" w14:textId="77777777" w:rsidTr="00944D0C">
        <w:trPr>
          <w:trHeight w:val="1273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903FA" w14:textId="77777777" w:rsidR="003A7BAE" w:rsidRPr="00C45085" w:rsidRDefault="003A7BAE" w:rsidP="00944D0C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</w:pPr>
            <w:r w:rsidRPr="00C450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>Трудове навчання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A469E" w14:textId="77777777" w:rsidR="003A7BAE" w:rsidRPr="003A7BAE" w:rsidRDefault="003A7BAE" w:rsidP="00944D0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B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програма «Технології 10-11 класи (рівень стандарту)» затверджена наказом Міністерства освіти і науки України від 23.10.2017 № 1407;</w:t>
            </w:r>
          </w:p>
        </w:tc>
      </w:tr>
      <w:tr w:rsidR="003A7BAE" w:rsidRPr="003A7BAE" w14:paraId="7F16F22D" w14:textId="77777777" w:rsidTr="00944D0C">
        <w:trPr>
          <w:trHeight w:val="98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2C6B8" w14:textId="77777777" w:rsidR="003A7BAE" w:rsidRPr="00C45085" w:rsidRDefault="003A7BAE" w:rsidP="00944D0C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</w:pPr>
            <w:r w:rsidRPr="006B07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 xml:space="preserve">Інформатика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E73A2" w14:textId="3E2C4021" w:rsidR="003A7BAE" w:rsidRPr="003A7BAE" w:rsidRDefault="006B079B" w:rsidP="00944D0C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НАВЧАЛЬНА ПРОГРАМА ВИБІРКОВО-ОБОВ’ЯЗКОВОГО ПРЕДМЕТУ ДЛЯ УЧНІВ 10-11 КЛАСІВ ЗАГАЛЬНООСВІТНІХ НАВЧАЛЬНИХ ЗАКЛАДІВ</w:t>
            </w:r>
            <w:r>
              <w:rPr>
                <w:rFonts w:ascii="Arial" w:hAnsi="Arial" w:cs="Arial"/>
                <w:color w:val="222222"/>
                <w:lang w:val="uk-UA"/>
              </w:rPr>
              <w:t xml:space="preserve"> 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(Рівень стандарту)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uk-UA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Чинна з 1 вересня 2018 року</w:t>
            </w:r>
          </w:p>
        </w:tc>
      </w:tr>
      <w:tr w:rsidR="003A7BAE" w:rsidRPr="003A7BAE" w14:paraId="4746A630" w14:textId="77777777" w:rsidTr="00944D0C">
        <w:trPr>
          <w:trHeight w:val="1113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5B0DE" w14:textId="77777777" w:rsidR="003A7BAE" w:rsidRPr="006B079B" w:rsidRDefault="003A7BAE" w:rsidP="00944D0C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uk-UA"/>
              </w:rPr>
            </w:pPr>
            <w:r w:rsidRPr="006B07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>Фізична культура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F0CB1" w14:textId="1DFD8137" w:rsidR="003A7BAE" w:rsidRPr="003A7BAE" w:rsidRDefault="003A7BAE" w:rsidP="00944D0C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3A7B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3A7BA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ru-RU"/>
              </w:rPr>
              <w:t>Навчальна програма «Фізична культура» для 10-11 класів закладів загальної середньої освіти (наказ МОН від 23.10.2017 № 1407</w:t>
            </w:r>
            <w:r w:rsidRPr="003A7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</w:tr>
      <w:tr w:rsidR="003A7BAE" w:rsidRPr="003A7BAE" w14:paraId="78DF3CE4" w14:textId="77777777" w:rsidTr="00944D0C">
        <w:trPr>
          <w:trHeight w:val="737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248A4" w14:textId="06E6DFC0" w:rsidR="003A7BAE" w:rsidRPr="006B079B" w:rsidRDefault="003A7BAE" w:rsidP="00944D0C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uk-UA"/>
              </w:rPr>
            </w:pPr>
            <w:r w:rsidRPr="00BC50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 xml:space="preserve">Захист </w:t>
            </w:r>
            <w:r w:rsidR="00BC50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uk-UA"/>
              </w:rPr>
              <w:t>Украї</w:t>
            </w:r>
            <w:r w:rsidRPr="00BC50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>ни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9A72C" w14:textId="52CE869C" w:rsidR="003A7BAE" w:rsidRPr="00BC50C8" w:rsidRDefault="00BC50C8" w:rsidP="00944D0C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C50C8">
              <w:rPr>
                <w:rFonts w:ascii="Times New Roman" w:hAnsi="Times New Roman" w:cs="Times New Roman"/>
                <w:sz w:val="28"/>
                <w:szCs w:val="28"/>
              </w:rPr>
              <w:t>Навчальна програма «</w:t>
            </w:r>
            <w:r w:rsidRPr="00BC50C8">
              <w:rPr>
                <w:rFonts w:ascii="Times New Roman" w:hAnsi="Times New Roman" w:cs="Times New Roman"/>
                <w:sz w:val="24"/>
                <w:szCs w:val="24"/>
              </w:rPr>
              <w:t>ЗАХИСТ УКРАЇНИ. РІВЕНЬ СТАНДАРТУ» ДЛЯ 10 - 11 КЛАСІВ ЗАКЛАДІВ ЗАГАЛЬНОЇ СЕРЕДНЬОЇ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BC50C8">
              <w:rPr>
                <w:rFonts w:ascii="Times New Roman" w:hAnsi="Times New Roman" w:cs="Times New Roman"/>
                <w:sz w:val="28"/>
                <w:szCs w:val="28"/>
              </w:rPr>
              <w:t xml:space="preserve">  (Наказ Міністерства освіти і науки України від 13.09.2023 № 1121-23)</w:t>
            </w:r>
          </w:p>
        </w:tc>
      </w:tr>
      <w:tr w:rsidR="003A7BAE" w:rsidRPr="00C45085" w14:paraId="22DDDCAE" w14:textId="77777777" w:rsidTr="006B079B">
        <w:trPr>
          <w:trHeight w:val="111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35013" w14:textId="5F17F710" w:rsidR="003A7BAE" w:rsidRPr="006B079B" w:rsidRDefault="006B079B" w:rsidP="00944D0C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Громадянська освіта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3D9F8" w14:textId="204A90EC" w:rsidR="003A7BAE" w:rsidRPr="007932B0" w:rsidRDefault="007932B0" w:rsidP="007932B0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32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ГРОМАДЯНСЬКА ОСВІТА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7932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(інтегрований курс)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7932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 клас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 </w:t>
            </w:r>
            <w:r w:rsidRPr="007932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Рівень стандарту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 </w:t>
            </w:r>
            <w:r w:rsidRPr="007932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Навчальна програма для закладів загальної середньої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7932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(наказ Міністерства освіти і науки України від 03 серпня 2022 року № 698)</w:t>
            </w:r>
          </w:p>
        </w:tc>
      </w:tr>
    </w:tbl>
    <w:p w14:paraId="3EFDBE39" w14:textId="60C5B289" w:rsidR="003A7BAE" w:rsidRDefault="003A7BAE" w:rsidP="003A7BA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5F2D41" w14:textId="4A8700B0" w:rsidR="00DF7733" w:rsidRDefault="00DF7733" w:rsidP="003A7BA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7772">
        <w:rPr>
          <w:rFonts w:ascii="Times New Roman" w:eastAsia="Calibri" w:hAnsi="Times New Roman" w:cs="Times New Roman"/>
          <w:b/>
          <w:sz w:val="28"/>
          <w:szCs w:val="28"/>
          <w:lang w:val="uk-UA"/>
        </w:rPr>
        <w:t>6. Рекомендовані форми організації освітнього процесу</w:t>
      </w:r>
    </w:p>
    <w:p w14:paraId="0ABD87F1" w14:textId="77777777" w:rsidR="00DF7733" w:rsidRPr="00C167B4" w:rsidRDefault="00DF7733" w:rsidP="00DF77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Основними формами організації освітнього процесу є різні типи уроку: </w:t>
      </w:r>
    </w:p>
    <w:p w14:paraId="2414DA28" w14:textId="77777777" w:rsidR="00DF7733" w:rsidRPr="00C167B4" w:rsidRDefault="00DF7733" w:rsidP="00DF7733">
      <w:pPr>
        <w:tabs>
          <w:tab w:val="left" w:pos="993"/>
        </w:tabs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>формування компетентностей;</w:t>
      </w:r>
    </w:p>
    <w:p w14:paraId="4F01ED73" w14:textId="77777777" w:rsidR="00DF7733" w:rsidRPr="00C167B4" w:rsidRDefault="00DF7733" w:rsidP="00DF7733">
      <w:pPr>
        <w:tabs>
          <w:tab w:val="left" w:pos="993"/>
        </w:tabs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розвитку компетентностей; </w:t>
      </w:r>
    </w:p>
    <w:p w14:paraId="17FF221B" w14:textId="77777777" w:rsidR="00DF7733" w:rsidRPr="00C167B4" w:rsidRDefault="00DF7733" w:rsidP="00DF7733">
      <w:pPr>
        <w:tabs>
          <w:tab w:val="left" w:pos="993"/>
        </w:tabs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перевірки та/або оцінювання досягнення компетентностей; </w:t>
      </w:r>
    </w:p>
    <w:p w14:paraId="31CC2AAB" w14:textId="77777777" w:rsidR="00DF7733" w:rsidRPr="00C167B4" w:rsidRDefault="00DF7733" w:rsidP="00DF7733">
      <w:pPr>
        <w:tabs>
          <w:tab w:val="left" w:pos="993"/>
        </w:tabs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корекції основних компетентностей; </w:t>
      </w:r>
    </w:p>
    <w:p w14:paraId="008DB931" w14:textId="77777777" w:rsidR="00DF7733" w:rsidRPr="00C167B4" w:rsidRDefault="00DF7733" w:rsidP="00DF7733">
      <w:pPr>
        <w:tabs>
          <w:tab w:val="left" w:pos="993"/>
        </w:tabs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67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комбінований урок</w:t>
      </w: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80642D3" w14:textId="77777777" w:rsidR="00DF7733" w:rsidRPr="00C167B4" w:rsidRDefault="00DF7733" w:rsidP="00DF77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>Також формами організації освітнього процесу можуть бути екскурсії, віртуальні подорожі, уроки-семінари, конференції, форуми, спектаклі, брифінги, квести, інтерактивні уроки (</w:t>
      </w:r>
      <w:r w:rsidRPr="00C167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уроки-«суди», </w:t>
      </w: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>урок-</w:t>
      </w:r>
      <w:r w:rsidRPr="00C167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дискусійна група, уроки з навчанням одних учнів іншими), інтегровані уроки,</w:t>
      </w: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проблемний урок, відео-уроки, прес-конференції, ділові ігри тощо. </w:t>
      </w:r>
    </w:p>
    <w:p w14:paraId="033E7113" w14:textId="77777777" w:rsidR="00DF7733" w:rsidRPr="00C167B4" w:rsidRDefault="00DF7733" w:rsidP="00DF77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>Засвоєння нового матеріалу</w:t>
      </w:r>
      <w:r w:rsidRPr="00C167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можна проводити на лекції, конференції, екскурсії і т. д. Для конференції, дискусії вчителем або учнями визначаються теми доповідей учнів, основні напрями самостійної роботи. На навчальній екскурсії учні отримують знання, знайомлячись із експонатами в музеї, з роботою механізмів на підприємстві, спостерігаючи за різноманітними процесами, що відбуваються у природі. Консультації проводяться з учнями, які не були присутні на попередніх уроках або не зрозуміли, не засвоїли зміст окремих предметів. Розвиток і корекцію основних компетентностей можна, крім уроку відповідного типу, проводити на семінарі, заключній конференції, екскурсії тощо. Семінар як форма організації об'єднує бесіду та дискусію учнів. Заключна конференція може будуватися як у формі дискусії, так і у формі диспуту, на якому обговорюються полярні точки зору. Учитель або учні підбивають підсумки обговорення і формулюють висновки.</w:t>
      </w:r>
    </w:p>
    <w:p w14:paraId="433EE4E0" w14:textId="5C3E8736" w:rsidR="00DF7733" w:rsidRPr="00C167B4" w:rsidRDefault="00DF7733" w:rsidP="00386E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167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метою </w:t>
      </w: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>засвоєння нового матеріалу</w:t>
      </w:r>
      <w:r w:rsidRPr="00C167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>розвитку компетентностей</w:t>
      </w:r>
      <w:r w:rsidRPr="00C167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крім уроку проводяться навчально-практичні заняття. Ця форма організації поєднує виконання різних практичних вправ, експериментальних робіт відповідно до змісту окремих предметів, менш регламентована й має акцент на більшій самостійності учнів в експериментальній та практичній діяльності. Досягнуті компетентності учні можуть застосувати на практичних заняттях і заняттях практикуму. Практичне заняття - це така форма організації, в якій учням надається можливість застосовувати отримані ними знання у практичній діяльності. Експериментальні завдання, передбачені змістом окремих предметів, виконуються на заняттях із практикуму (виконання експериментально-практичних робіт). </w:t>
      </w:r>
    </w:p>
    <w:p w14:paraId="5EDF3852" w14:textId="77777777" w:rsidR="00DF7733" w:rsidRPr="00C167B4" w:rsidRDefault="00DF7733" w:rsidP="00DF77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167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Консультація будується за принципом питань і відповідей.</w:t>
      </w:r>
    </w:p>
    <w:p w14:paraId="34807E8D" w14:textId="77777777" w:rsidR="00DF7733" w:rsidRPr="00C167B4" w:rsidRDefault="00DF7733" w:rsidP="00DF77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>Перевірка та/або оцінювання досягнення компетентностей</w:t>
      </w:r>
      <w:r w:rsidRPr="00C167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крім уроку може здійснюватися у формі заліку, співбесіди, контрольного навчально-практичного заняття. </w:t>
      </w:r>
    </w:p>
    <w:p w14:paraId="4083BC1E" w14:textId="77777777" w:rsidR="00DF7733" w:rsidRPr="00C167B4" w:rsidRDefault="00DF7733" w:rsidP="00DF77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167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Залік як форма організації проводиться для перевірки якості засвоєння учнями змісту предметів, досягнення компетентностей. Ця форма організації як правило застосовується у класах з вечірньою формою здобуття освіти або для інших здобувачів профільної середньої освіти. </w:t>
      </w:r>
    </w:p>
    <w:p w14:paraId="18D49D06" w14:textId="77777777" w:rsidR="00DF7733" w:rsidRPr="00C167B4" w:rsidRDefault="00DF7733" w:rsidP="00DF77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167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Співбесіда, як і залік, тільки у формі індивідуальної бесіди, проводиться з метою з'ясувати рівень досягнення компетентностей.</w:t>
      </w:r>
    </w:p>
    <w:p w14:paraId="2F98A5A7" w14:textId="77777777" w:rsidR="00DF7733" w:rsidRPr="00C167B4" w:rsidRDefault="00DF7733" w:rsidP="00DF77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167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Функцію </w:t>
      </w: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>перевірки та/або оцінювання досягнення компетентностей</w:t>
      </w:r>
      <w:r w:rsidRPr="00C167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виконує навчально-практичне заняття. Учні одержують конкретні завдання, з виконання яких звітують перед вчителем. </w:t>
      </w:r>
    </w:p>
    <w:p w14:paraId="0E17D389" w14:textId="77777777" w:rsidR="00DF7733" w:rsidRPr="00C167B4" w:rsidRDefault="00DF7733" w:rsidP="00DF77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167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Практичні заняття та заняття практикуму також можуть будуватися з метою реалізації контрольних функцій освітнього процесу. На цих заняттях учні самостійно виготовляють вироби, проводять виміри та звітують за виконану роботу.</w:t>
      </w:r>
    </w:p>
    <w:p w14:paraId="431AD668" w14:textId="77777777" w:rsidR="00DF7733" w:rsidRPr="00C167B4" w:rsidRDefault="00DF7733" w:rsidP="00DF77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167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Можливо проводити заняття в малих групах, бригадах і ланках (у тому числі робота учнів у парах змінного складу) за умови, що окремі учні виконують роботу бригадирів, консультантів, тобто тих, хто навчає малу групу. </w:t>
      </w:r>
    </w:p>
    <w:p w14:paraId="77A030FD" w14:textId="77777777" w:rsidR="00DF7733" w:rsidRPr="00C167B4" w:rsidRDefault="00DF7733" w:rsidP="00DF77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167B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Екскурсії</w:t>
      </w:r>
      <w:r w:rsidRPr="00C167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першу чергу покликані показати учням практичне застосування знань, отриманих при вивченні змісту окремих предметів (можливо поєднувати зі збором учнями по ходу екскурсії матеріалу для виконання визначених завдань). </w:t>
      </w:r>
    </w:p>
    <w:p w14:paraId="5784589D" w14:textId="77777777" w:rsidR="00DF7733" w:rsidRPr="00C167B4" w:rsidRDefault="00DF7733" w:rsidP="00DF77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167B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Учні можуть самостійно знімати та монтувати відеофільми (під час відео-уроку) за умови самостійного розроблення сюжету фільму, </w:t>
      </w:r>
      <w:r w:rsidRPr="00C167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підбору матеріалу, виконують самостійно розподілені ролі та аналізують виконану роботу.</w:t>
      </w:r>
    </w:p>
    <w:p w14:paraId="0B485EDF" w14:textId="77777777" w:rsidR="00DF7733" w:rsidRPr="00C167B4" w:rsidRDefault="00DF7733" w:rsidP="00DF77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14:paraId="726C50B3" w14:textId="77777777" w:rsidR="00DF7733" w:rsidRPr="00C167B4" w:rsidRDefault="00DF7733" w:rsidP="00DF77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14:paraId="131E4158" w14:textId="77777777" w:rsidR="00DF7733" w:rsidRPr="00DF7733" w:rsidRDefault="00DF7733" w:rsidP="003A7BA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B621FB" w14:textId="77777777" w:rsidR="00DF7733" w:rsidRPr="003100E1" w:rsidRDefault="00DF7733" w:rsidP="00DF7733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</w:pPr>
      <w:bookmarkStart w:id="1" w:name="_Hlk110251212"/>
      <w:r w:rsidRPr="00517772">
        <w:rPr>
          <w:rFonts w:ascii="Times New Roman" w:eastAsia="Calibri" w:hAnsi="Times New Roman" w:cs="Times New Roman"/>
          <w:b/>
          <w:sz w:val="28"/>
          <w:szCs w:val="28"/>
          <w:lang w:val="uk-UA"/>
        </w:rPr>
        <w:t>7. Опис інструментарію оцінювання</w:t>
      </w:r>
      <w:bookmarkEnd w:id="1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bookmarkStart w:id="2" w:name="_Hlk110697035"/>
      <w:r w:rsidRPr="003100E1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та інструменти системи внутрішнього забезпечення якості освіти.</w:t>
      </w:r>
    </w:p>
    <w:bookmarkEnd w:id="2"/>
    <w:p w14:paraId="67FE5DE8" w14:textId="371D6DA0" w:rsidR="00DF7733" w:rsidRPr="00793F70" w:rsidRDefault="00DF7733" w:rsidP="00DF773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Pr="0092161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07DA0">
        <w:rPr>
          <w:rFonts w:ascii="Times New Roman" w:hAnsi="Times New Roman" w:cs="Times New Roman"/>
          <w:sz w:val="28"/>
          <w:szCs w:val="28"/>
          <w:lang w:val="uk-UA"/>
        </w:rPr>
        <w:t>иди оцінювання, що відповідають «Загальним критеріям оцінювання навчальних досягнень здобувачів освіти у системі загальної середньої освіти», які є обов</w:t>
      </w:r>
      <w:r w:rsidRPr="00793F7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307DA0">
        <w:rPr>
          <w:rFonts w:ascii="Times New Roman" w:hAnsi="Times New Roman" w:cs="Times New Roman"/>
          <w:sz w:val="28"/>
          <w:szCs w:val="28"/>
          <w:lang w:val="uk-UA"/>
        </w:rPr>
        <w:t>язковою складовою навчальної програми з предмета - на кожному уроці), тематичне – в кінці кожної теми, семестрове – в кінці кожного семестру, річне – в кінці року, державна підсумкова атестація – в кінці навчального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11 класі</w:t>
      </w:r>
      <w:r w:rsidRPr="00307DA0">
        <w:rPr>
          <w:rFonts w:ascii="Times New Roman" w:hAnsi="Times New Roman" w:cs="Times New Roman"/>
          <w:sz w:val="28"/>
          <w:szCs w:val="28"/>
          <w:lang w:val="uk-UA"/>
        </w:rPr>
        <w:t>, результати участі у предметних та творчих конкурсах різного рівня – протягом навчального року, участь у спортивних змаганнях – протягом навчального року, інтелектуальних випробовуваннях – протягом навчального року)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656F97" w14:textId="77777777" w:rsidR="00DF7733" w:rsidRPr="00307DA0" w:rsidRDefault="00DF7733" w:rsidP="00DF77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Pr="00AD53F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D53FE">
        <w:rPr>
          <w:rFonts w:ascii="Times New Roman" w:hAnsi="Times New Roman" w:cs="Times New Roman"/>
          <w:sz w:val="28"/>
          <w:szCs w:val="28"/>
          <w:lang w:val="ru-RU"/>
        </w:rPr>
        <w:t>Очікувані результати навчання здобувачів освіти. В</w:t>
      </w:r>
      <w:r w:rsidRPr="00793F70">
        <w:rPr>
          <w:rFonts w:ascii="Times New Roman" w:hAnsi="Times New Roman" w:cs="Times New Roman"/>
          <w:sz w:val="28"/>
          <w:szCs w:val="28"/>
          <w:lang w:val="ru-RU"/>
        </w:rPr>
        <w:t>ідповідно до мети та загальних цілей, окреслених у Державному стандарті, визначено завдання, що має реалізувати вчитель/вчителька у рамках кожно</w:t>
      </w:r>
      <w:r>
        <w:rPr>
          <w:rFonts w:ascii="Times New Roman" w:hAnsi="Times New Roman" w:cs="Times New Roman"/>
          <w:sz w:val="28"/>
          <w:szCs w:val="28"/>
          <w:lang w:val="ru-RU"/>
        </w:rPr>
        <w:t>го навчального предмета</w:t>
      </w:r>
      <w:r w:rsidRPr="00793F70">
        <w:rPr>
          <w:rFonts w:ascii="Times New Roman" w:hAnsi="Times New Roman" w:cs="Times New Roman"/>
          <w:sz w:val="28"/>
          <w:szCs w:val="28"/>
          <w:lang w:val="ru-RU"/>
        </w:rPr>
        <w:t xml:space="preserve">. Результати навчання повинні робити внесок у формування ключових компетентностей учнів. </w:t>
      </w:r>
    </w:p>
    <w:p w14:paraId="6276B351" w14:textId="77777777" w:rsidR="00DF7733" w:rsidRPr="00307DA0" w:rsidRDefault="00DF7733" w:rsidP="00DF773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AD53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Контроль і оцінювання навчальних досягнень здобувачів освіти</w:t>
      </w:r>
      <w:r w:rsidRPr="00307DA0">
        <w:rPr>
          <w:rFonts w:ascii="Times New Roman" w:hAnsi="Times New Roman" w:cs="Times New Roman"/>
          <w:sz w:val="28"/>
          <w:szCs w:val="28"/>
          <w:lang w:val="uk-UA"/>
        </w:rPr>
        <w:t xml:space="preserve"> здійснюються на суб’єкт-суб’єктних засадах, що передбачає систематичне відстеження їхнього індивідуального розвитку у процесі навчання. </w:t>
      </w:r>
      <w:r w:rsidRPr="00793F70">
        <w:rPr>
          <w:rFonts w:ascii="Times New Roman" w:hAnsi="Times New Roman" w:cs="Times New Roman"/>
          <w:sz w:val="28"/>
          <w:szCs w:val="28"/>
          <w:lang w:val="ru-RU"/>
        </w:rPr>
        <w:t xml:space="preserve">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 </w:t>
      </w:r>
    </w:p>
    <w:p w14:paraId="7ECA24DB" w14:textId="1165D680" w:rsidR="00DF7733" w:rsidRDefault="00DF7733" w:rsidP="00DF773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AD53FE">
        <w:rPr>
          <w:rFonts w:ascii="Times New Roman" w:hAnsi="Times New Roman" w:cs="Times New Roman"/>
          <w:sz w:val="28"/>
          <w:szCs w:val="28"/>
          <w:lang w:val="ru-RU"/>
        </w:rPr>
        <w:t xml:space="preserve">Навчальні досягнення здобувачів освіти у </w:t>
      </w:r>
      <w:r>
        <w:rPr>
          <w:rFonts w:ascii="Times New Roman" w:hAnsi="Times New Roman" w:cs="Times New Roman"/>
          <w:sz w:val="28"/>
          <w:szCs w:val="28"/>
          <w:lang w:val="ru-RU"/>
        </w:rPr>
        <w:t>10-11</w:t>
      </w:r>
      <w:r w:rsidRPr="00AD53FE">
        <w:rPr>
          <w:rFonts w:ascii="Times New Roman" w:hAnsi="Times New Roman" w:cs="Times New Roman"/>
          <w:sz w:val="28"/>
          <w:szCs w:val="28"/>
          <w:lang w:val="ru-RU"/>
        </w:rPr>
        <w:t xml:space="preserve"> класах підлягають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53FE">
        <w:rPr>
          <w:rFonts w:ascii="Times New Roman" w:hAnsi="Times New Roman" w:cs="Times New Roman"/>
          <w:sz w:val="28"/>
          <w:szCs w:val="28"/>
          <w:lang w:val="ru-RU"/>
        </w:rPr>
        <w:t xml:space="preserve">формувальному та підсумковому (бальному) оцінюванню. Перевірка та/або оцінювання досягнення компетентностей учнів середньої школи окрім уроку здійснюватиметься у </w:t>
      </w:r>
      <w:r>
        <w:rPr>
          <w:rFonts w:ascii="Times New Roman" w:hAnsi="Times New Roman" w:cs="Times New Roman"/>
          <w:sz w:val="28"/>
          <w:szCs w:val="28"/>
          <w:lang w:val="ru-RU"/>
        </w:rPr>
        <w:t>письмовій формі (контрольні твори, перекази, тести та ін.)</w:t>
      </w:r>
      <w:r w:rsidRPr="00AD53FE">
        <w:rPr>
          <w:rFonts w:ascii="Times New Roman" w:hAnsi="Times New Roman" w:cs="Times New Roman"/>
          <w:sz w:val="28"/>
          <w:szCs w:val="28"/>
          <w:lang w:val="ru-RU"/>
        </w:rPr>
        <w:t xml:space="preserve">. Функцію перевірки та/або оцінювання досягнення компетентностей виконує також навчально-практичне заняття та заняття практикуму. </w:t>
      </w:r>
    </w:p>
    <w:p w14:paraId="2BF4DE1F" w14:textId="77777777" w:rsidR="00DF7733" w:rsidRDefault="00DF7733" w:rsidP="00DF773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Здобувач освіти має володіти відповідними компетентностями:</w:t>
      </w:r>
    </w:p>
    <w:p w14:paraId="6BFA08C7" w14:textId="77777777" w:rsidR="00DF7733" w:rsidRPr="00307DA0" w:rsidRDefault="00DF7733" w:rsidP="00DF77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7DA0">
        <w:rPr>
          <w:rFonts w:ascii="Times New Roman" w:hAnsi="Times New Roman" w:cs="Times New Roman"/>
          <w:sz w:val="28"/>
          <w:szCs w:val="28"/>
          <w:lang w:val="uk-UA"/>
        </w:rPr>
        <w:t>Спілкування державною (і рідною — у разі відмінності) мовами</w:t>
      </w:r>
    </w:p>
    <w:p w14:paraId="722F9900" w14:textId="77777777" w:rsidR="00DF7733" w:rsidRPr="00307DA0" w:rsidRDefault="00DF7733" w:rsidP="00DF77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7DA0">
        <w:rPr>
          <w:rFonts w:ascii="Times New Roman" w:hAnsi="Times New Roman" w:cs="Times New Roman"/>
          <w:sz w:val="28"/>
          <w:szCs w:val="28"/>
          <w:lang w:val="uk-UA"/>
        </w:rPr>
        <w:t>Спілкування іноземними мовами</w:t>
      </w:r>
    </w:p>
    <w:p w14:paraId="270D859E" w14:textId="77777777" w:rsidR="00DF7733" w:rsidRPr="00307DA0" w:rsidRDefault="00DF7733" w:rsidP="00DF77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7DA0">
        <w:rPr>
          <w:rFonts w:ascii="Times New Roman" w:hAnsi="Times New Roman" w:cs="Times New Roman"/>
          <w:sz w:val="28"/>
          <w:szCs w:val="28"/>
          <w:lang w:val="uk-UA"/>
        </w:rPr>
        <w:t>Математична компетентність</w:t>
      </w:r>
    </w:p>
    <w:p w14:paraId="4CCBD889" w14:textId="77777777" w:rsidR="00DF7733" w:rsidRPr="00307DA0" w:rsidRDefault="00DF7733" w:rsidP="00DF77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7DA0">
        <w:rPr>
          <w:rFonts w:ascii="Times New Roman" w:hAnsi="Times New Roman" w:cs="Times New Roman"/>
          <w:sz w:val="28"/>
          <w:szCs w:val="28"/>
          <w:lang w:val="uk-UA"/>
        </w:rPr>
        <w:t>Основні компетентності у природничих науках і технологіях</w:t>
      </w:r>
    </w:p>
    <w:p w14:paraId="433EED51" w14:textId="77777777" w:rsidR="00DF7733" w:rsidRPr="00307DA0" w:rsidRDefault="00DF7733" w:rsidP="00DF77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7DA0">
        <w:rPr>
          <w:rFonts w:ascii="Times New Roman" w:hAnsi="Times New Roman" w:cs="Times New Roman"/>
          <w:sz w:val="28"/>
          <w:szCs w:val="28"/>
          <w:lang w:val="uk-UA"/>
        </w:rPr>
        <w:t>Інформаційно-цифрова компетентність</w:t>
      </w:r>
    </w:p>
    <w:p w14:paraId="60230554" w14:textId="77777777" w:rsidR="00DF7733" w:rsidRPr="00307DA0" w:rsidRDefault="00DF7733" w:rsidP="00DF77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7DA0">
        <w:rPr>
          <w:rFonts w:ascii="Times New Roman" w:hAnsi="Times New Roman" w:cs="Times New Roman"/>
          <w:sz w:val="28"/>
          <w:szCs w:val="28"/>
          <w:lang w:val="uk-UA"/>
        </w:rPr>
        <w:t>Уміння вчитися впродовж життя</w:t>
      </w:r>
    </w:p>
    <w:p w14:paraId="3A905D9A" w14:textId="77777777" w:rsidR="00DF7733" w:rsidRPr="00307DA0" w:rsidRDefault="00DF7733" w:rsidP="00DF77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7DA0">
        <w:rPr>
          <w:rFonts w:ascii="Times New Roman" w:hAnsi="Times New Roman" w:cs="Times New Roman"/>
          <w:sz w:val="28"/>
          <w:szCs w:val="28"/>
          <w:lang w:val="uk-UA"/>
        </w:rPr>
        <w:t>Ініціативність і підприємливість</w:t>
      </w:r>
    </w:p>
    <w:p w14:paraId="4F63C0F9" w14:textId="77777777" w:rsidR="00DF7733" w:rsidRPr="00307DA0" w:rsidRDefault="00DF7733" w:rsidP="00DF77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7DA0">
        <w:rPr>
          <w:rFonts w:ascii="Times New Roman" w:hAnsi="Times New Roman" w:cs="Times New Roman"/>
          <w:sz w:val="28"/>
          <w:szCs w:val="28"/>
          <w:lang w:val="uk-UA"/>
        </w:rPr>
        <w:t>Соціальна і громадянська компетентності</w:t>
      </w:r>
    </w:p>
    <w:p w14:paraId="40EEFD1A" w14:textId="77777777" w:rsidR="00DF7733" w:rsidRPr="00307DA0" w:rsidRDefault="00DF7733" w:rsidP="00DF77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7DA0">
        <w:rPr>
          <w:rFonts w:ascii="Times New Roman" w:hAnsi="Times New Roman" w:cs="Times New Roman"/>
          <w:sz w:val="28"/>
          <w:szCs w:val="28"/>
          <w:lang w:val="uk-UA"/>
        </w:rPr>
        <w:t>Обізнаність і самовираження у сфері культури</w:t>
      </w:r>
    </w:p>
    <w:p w14:paraId="4FFE0315" w14:textId="4C7326DE" w:rsidR="003A7BAE" w:rsidRPr="00DF7733" w:rsidRDefault="00DF7733" w:rsidP="00DF77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07DA0">
        <w:rPr>
          <w:rFonts w:ascii="Times New Roman" w:hAnsi="Times New Roman" w:cs="Times New Roman"/>
          <w:sz w:val="28"/>
          <w:szCs w:val="28"/>
          <w:lang w:val="uk-UA"/>
        </w:rPr>
        <w:t>Екологічна грамотність і здорове життя</w:t>
      </w:r>
    </w:p>
    <w:p w14:paraId="3119F5B9" w14:textId="77777777" w:rsidR="00DF7733" w:rsidRPr="00C167B4" w:rsidRDefault="00DF7733" w:rsidP="00DF7733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F7733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Опис та інструменти системи внутрішнього забезпечення якості освіти.</w:t>
      </w: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Система внутрішнього забезпечення якості складається з наступних компонентів:</w:t>
      </w:r>
    </w:p>
    <w:p w14:paraId="4BF48715" w14:textId="77777777" w:rsidR="00DF7733" w:rsidRPr="00C167B4" w:rsidRDefault="00DF7733" w:rsidP="00DF7733">
      <w:pPr>
        <w:shd w:val="clear" w:color="auto" w:fill="FFFFFF"/>
        <w:tabs>
          <w:tab w:val="left" w:pos="284"/>
          <w:tab w:val="left" w:pos="1134"/>
        </w:tabs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>кадрове забезпечення освітньої діяльності;</w:t>
      </w:r>
    </w:p>
    <w:p w14:paraId="7EEF1867" w14:textId="77777777" w:rsidR="00DF7733" w:rsidRPr="00C167B4" w:rsidRDefault="00DF7733" w:rsidP="00DF7733">
      <w:pPr>
        <w:shd w:val="clear" w:color="auto" w:fill="FFFFFF"/>
        <w:tabs>
          <w:tab w:val="left" w:pos="284"/>
          <w:tab w:val="left" w:pos="1134"/>
        </w:tabs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>навчально-методичне забезпечення освітньої діяльності;</w:t>
      </w:r>
    </w:p>
    <w:p w14:paraId="35881736" w14:textId="77777777" w:rsidR="00DF7733" w:rsidRPr="00C167B4" w:rsidRDefault="00DF7733" w:rsidP="00DF7733">
      <w:pPr>
        <w:shd w:val="clear" w:color="auto" w:fill="FFFFFF"/>
        <w:tabs>
          <w:tab w:val="left" w:pos="284"/>
          <w:tab w:val="left" w:pos="1134"/>
        </w:tabs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>матеріально-технічне забезпечення освітньої діяльності;</w:t>
      </w:r>
    </w:p>
    <w:p w14:paraId="40EF4CC2" w14:textId="77777777" w:rsidR="00DF7733" w:rsidRPr="00C167B4" w:rsidRDefault="00DF7733" w:rsidP="00DF7733">
      <w:pPr>
        <w:shd w:val="clear" w:color="auto" w:fill="FFFFFF"/>
        <w:tabs>
          <w:tab w:val="left" w:pos="284"/>
          <w:tab w:val="left" w:pos="1134"/>
        </w:tabs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>якість проведення навчальних занять;</w:t>
      </w:r>
    </w:p>
    <w:p w14:paraId="376075A9" w14:textId="77777777" w:rsidR="00DF7733" w:rsidRPr="00C167B4" w:rsidRDefault="00DF7733" w:rsidP="00DF7733">
      <w:pPr>
        <w:shd w:val="clear" w:color="auto" w:fill="FFFFFF"/>
        <w:tabs>
          <w:tab w:val="left" w:pos="284"/>
          <w:tab w:val="left" w:pos="1134"/>
        </w:tabs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моніторинг досягнення </w:t>
      </w:r>
      <w:r w:rsidRPr="00C167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учнями </w:t>
      </w: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>результатів навчання (компетентностей).</w:t>
      </w:r>
    </w:p>
    <w:p w14:paraId="0A8E9D4E" w14:textId="77777777" w:rsidR="00DF7733" w:rsidRPr="00C167B4" w:rsidRDefault="00DF7733" w:rsidP="00DF7733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Завдання системи внутрішнього забезпечення якості освіти:</w:t>
      </w:r>
    </w:p>
    <w:p w14:paraId="1C3562B3" w14:textId="77777777" w:rsidR="00DF7733" w:rsidRPr="00C167B4" w:rsidRDefault="00DF7733" w:rsidP="00DF7733">
      <w:pPr>
        <w:shd w:val="clear" w:color="auto" w:fill="FFFFFF"/>
        <w:tabs>
          <w:tab w:val="left" w:pos="284"/>
          <w:tab w:val="left" w:pos="1134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>оновлення методичної бази освітньої діяльності;</w:t>
      </w:r>
    </w:p>
    <w:p w14:paraId="47182AB1" w14:textId="77777777" w:rsidR="00DF7733" w:rsidRPr="00C167B4" w:rsidRDefault="00DF7733" w:rsidP="00DF7733">
      <w:pPr>
        <w:shd w:val="clear" w:color="auto" w:fill="FFFFFF"/>
        <w:tabs>
          <w:tab w:val="left" w:pos="284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14:paraId="052AB4F3" w14:textId="77777777" w:rsidR="00DF7733" w:rsidRPr="00C167B4" w:rsidRDefault="00DF7733" w:rsidP="00DF7733">
      <w:pPr>
        <w:shd w:val="clear" w:color="auto" w:fill="FFFFFF"/>
        <w:tabs>
          <w:tab w:val="left" w:pos="284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>моніторинг та оптимізація соціально-психологічного середовища закладу освіти;</w:t>
      </w:r>
    </w:p>
    <w:p w14:paraId="526C904A" w14:textId="77777777" w:rsidR="00DF7733" w:rsidRPr="00C167B4" w:rsidRDefault="00DF7733" w:rsidP="00DF7733">
      <w:pPr>
        <w:shd w:val="clear" w:color="auto" w:fill="FFFFFF"/>
        <w:tabs>
          <w:tab w:val="left" w:pos="284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C167B4">
        <w:rPr>
          <w:rFonts w:ascii="Times New Roman" w:eastAsia="Calibri" w:hAnsi="Times New Roman" w:cs="Times New Roman"/>
          <w:sz w:val="28"/>
          <w:szCs w:val="28"/>
          <w:lang w:val="uk-UA"/>
        </w:rPr>
        <w:t>створення необхідних умов для підвищення фахового кваліфікаційного рівня педагогічних працівників.</w:t>
      </w:r>
    </w:p>
    <w:p w14:paraId="68C38D8B" w14:textId="77777777" w:rsidR="00DF7733" w:rsidRPr="00F515A0" w:rsidRDefault="00DF7733">
      <w:pPr>
        <w:rPr>
          <w:lang w:val="uk-UA"/>
        </w:rPr>
      </w:pPr>
    </w:p>
    <w:sectPr w:rsidR="00DF7733" w:rsidRPr="00F515A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73137" w14:textId="77777777" w:rsidR="00DF7733" w:rsidRDefault="00DF7733" w:rsidP="00DF7733">
      <w:pPr>
        <w:spacing w:after="0" w:line="240" w:lineRule="auto"/>
      </w:pPr>
      <w:r>
        <w:separator/>
      </w:r>
    </w:p>
  </w:endnote>
  <w:endnote w:type="continuationSeparator" w:id="0">
    <w:p w14:paraId="60A9972F" w14:textId="77777777" w:rsidR="00DF7733" w:rsidRDefault="00DF7733" w:rsidP="00DF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871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7758486"/>
      <w:docPartObj>
        <w:docPartGallery w:val="Page Numbers (Bottom of Page)"/>
        <w:docPartUnique/>
      </w:docPartObj>
    </w:sdtPr>
    <w:sdtEndPr/>
    <w:sdtContent>
      <w:p w14:paraId="69290243" w14:textId="31B1D0CD" w:rsidR="00DF7733" w:rsidRDefault="00DF77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87D33F6" w14:textId="77777777" w:rsidR="00DF7733" w:rsidRDefault="00DF77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D8DA0" w14:textId="77777777" w:rsidR="00DF7733" w:rsidRDefault="00DF7733" w:rsidP="00DF7733">
      <w:pPr>
        <w:spacing w:after="0" w:line="240" w:lineRule="auto"/>
      </w:pPr>
      <w:r>
        <w:separator/>
      </w:r>
    </w:p>
  </w:footnote>
  <w:footnote w:type="continuationSeparator" w:id="0">
    <w:p w14:paraId="49CB745A" w14:textId="77777777" w:rsidR="00DF7733" w:rsidRDefault="00DF7733" w:rsidP="00DF7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98849D8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A1D7988"/>
    <w:multiLevelType w:val="hybridMultilevel"/>
    <w:tmpl w:val="8E5E4F0A"/>
    <w:lvl w:ilvl="0" w:tplc="E08AA124">
      <w:start w:val="1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E519FB"/>
    <w:multiLevelType w:val="hybridMultilevel"/>
    <w:tmpl w:val="F2A2D1DA"/>
    <w:lvl w:ilvl="0" w:tplc="0422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75D2245"/>
    <w:multiLevelType w:val="hybridMultilevel"/>
    <w:tmpl w:val="01A6B43E"/>
    <w:lvl w:ilvl="0" w:tplc="C0E45B9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46A4679"/>
    <w:multiLevelType w:val="hybridMultilevel"/>
    <w:tmpl w:val="845E9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418029">
    <w:abstractNumId w:val="0"/>
  </w:num>
  <w:num w:numId="2" w16cid:durableId="579408474">
    <w:abstractNumId w:val="3"/>
  </w:num>
  <w:num w:numId="3" w16cid:durableId="521672688">
    <w:abstractNumId w:val="2"/>
  </w:num>
  <w:num w:numId="4" w16cid:durableId="1219241233">
    <w:abstractNumId w:val="1"/>
  </w:num>
  <w:num w:numId="5" w16cid:durableId="610666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86"/>
    <w:rsid w:val="00022F08"/>
    <w:rsid w:val="000B4368"/>
    <w:rsid w:val="001457F4"/>
    <w:rsid w:val="0027721F"/>
    <w:rsid w:val="002A3C48"/>
    <w:rsid w:val="00386E5F"/>
    <w:rsid w:val="003A7BAE"/>
    <w:rsid w:val="00560EF9"/>
    <w:rsid w:val="006B079B"/>
    <w:rsid w:val="006E047F"/>
    <w:rsid w:val="007838CB"/>
    <w:rsid w:val="007932B0"/>
    <w:rsid w:val="008120E2"/>
    <w:rsid w:val="00916B14"/>
    <w:rsid w:val="009D5759"/>
    <w:rsid w:val="00A1043F"/>
    <w:rsid w:val="00BC50C8"/>
    <w:rsid w:val="00D63286"/>
    <w:rsid w:val="00DF7733"/>
    <w:rsid w:val="00E8230F"/>
    <w:rsid w:val="00F5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54CE"/>
  <w15:chartTrackingRefBased/>
  <w15:docId w15:val="{C25CD1C8-16C3-4567-861C-9530026D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5A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515A0"/>
    <w:pPr>
      <w:suppressAutoHyphens/>
      <w:ind w:left="720"/>
      <w:contextualSpacing/>
    </w:pPr>
    <w:rPr>
      <w:rFonts w:ascii="Calibri" w:eastAsia="Calibri" w:hAnsi="Calibri" w:cs="font871"/>
      <w:lang w:val="uk-UA"/>
    </w:rPr>
  </w:style>
  <w:style w:type="paragraph" w:styleId="a3">
    <w:name w:val="List Paragraph"/>
    <w:basedOn w:val="a"/>
    <w:uiPriority w:val="34"/>
    <w:qFormat/>
    <w:rsid w:val="00F515A0"/>
    <w:pPr>
      <w:spacing w:after="200" w:line="276" w:lineRule="auto"/>
      <w:ind w:left="720"/>
      <w:contextualSpacing/>
    </w:pPr>
    <w:rPr>
      <w:lang w:val="ru-RU"/>
    </w:rPr>
  </w:style>
  <w:style w:type="character" w:styleId="a4">
    <w:name w:val="Hyperlink"/>
    <w:uiPriority w:val="99"/>
    <w:rsid w:val="003A7BA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F77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F7733"/>
    <w:rPr>
      <w:lang w:val="en-US"/>
    </w:rPr>
  </w:style>
  <w:style w:type="paragraph" w:styleId="a7">
    <w:name w:val="footer"/>
    <w:basedOn w:val="a"/>
    <w:link w:val="a8"/>
    <w:uiPriority w:val="99"/>
    <w:unhideWhenUsed/>
    <w:rsid w:val="00DF77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F7733"/>
    <w:rPr>
      <w:lang w:val="en-US"/>
    </w:rPr>
  </w:style>
  <w:style w:type="table" w:customStyle="1" w:styleId="10">
    <w:name w:val="Сетка таблицы1"/>
    <w:basedOn w:val="a1"/>
    <w:next w:val="a9"/>
    <w:uiPriority w:val="59"/>
    <w:rsid w:val="00A1043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A1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A104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</Pages>
  <Words>11182</Words>
  <Characters>6374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User_I</dc:creator>
  <cp:keywords/>
  <dc:description/>
  <cp:lastModifiedBy>Mariya Gryn</cp:lastModifiedBy>
  <cp:revision>6</cp:revision>
  <dcterms:created xsi:type="dcterms:W3CDTF">2022-08-06T14:16:00Z</dcterms:created>
  <dcterms:modified xsi:type="dcterms:W3CDTF">2024-09-09T17:06:00Z</dcterms:modified>
</cp:coreProperties>
</file>