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51" w:type="pct"/>
        <w:tblCellSpacing w:w="7" w:type="dxa"/>
        <w:tblCellMar>
          <w:top w:w="30" w:type="dxa"/>
          <w:left w:w="30" w:type="dxa"/>
          <w:bottom w:w="30" w:type="dxa"/>
          <w:right w:w="30" w:type="dxa"/>
        </w:tblCellMar>
        <w:tblLook w:val="04A0" w:firstRow="1" w:lastRow="0" w:firstColumn="1" w:lastColumn="0" w:noHBand="0" w:noVBand="1"/>
      </w:tblPr>
      <w:tblGrid>
        <w:gridCol w:w="9825"/>
      </w:tblGrid>
      <w:tr w:rsidR="00803F5B" w:rsidRPr="00803F5B" w14:paraId="36AFA8F4" w14:textId="77777777" w:rsidTr="00803F5B">
        <w:trPr>
          <w:tblCellSpacing w:w="7" w:type="dxa"/>
        </w:trPr>
        <w:tc>
          <w:tcPr>
            <w:tcW w:w="4986" w:type="pct"/>
            <w:vAlign w:val="center"/>
          </w:tcPr>
          <w:p w14:paraId="00181379" w14:textId="77777777" w:rsidR="00803F5B" w:rsidRPr="00803F5B" w:rsidRDefault="00803F5B" w:rsidP="00803F5B">
            <w:pPr>
              <w:spacing w:after="0" w:line="240" w:lineRule="auto"/>
              <w:rPr>
                <w:rFonts w:ascii="Times New Roman" w:eastAsia="Times New Roman" w:hAnsi="Times New Roman" w:cs="Times New Roman"/>
                <w:sz w:val="24"/>
                <w:szCs w:val="24"/>
                <w:lang w:eastAsia="uk-UA"/>
              </w:rPr>
            </w:pPr>
          </w:p>
        </w:tc>
      </w:tr>
      <w:tr w:rsidR="00803F5B" w:rsidRPr="00803F5B" w14:paraId="4EC0D644" w14:textId="77777777" w:rsidTr="006E41E7">
        <w:trPr>
          <w:tblCellSpacing w:w="7" w:type="dxa"/>
        </w:trPr>
        <w:tc>
          <w:tcPr>
            <w:tcW w:w="4986" w:type="pct"/>
            <w:shd w:val="clear" w:color="auto" w:fill="auto"/>
            <w:vAlign w:val="center"/>
            <w:hideMark/>
          </w:tcPr>
          <w:p w14:paraId="0BF17000" w14:textId="77777777" w:rsidR="00803F5B" w:rsidRPr="00803F5B" w:rsidRDefault="00803F5B" w:rsidP="00803F5B">
            <w:pPr>
              <w:spacing w:before="100" w:beforeAutospacing="1" w:after="100" w:afterAutospacing="1" w:line="240" w:lineRule="auto"/>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sz w:val="24"/>
                <w:szCs w:val="24"/>
                <w:lang w:eastAsia="uk-UA"/>
              </w:rPr>
              <w:t xml:space="preserve">                                                                                    </w:t>
            </w:r>
            <w:r w:rsidR="006E41E7">
              <w:rPr>
                <w:rFonts w:ascii="Times New Roman" w:eastAsia="Times New Roman" w:hAnsi="Times New Roman" w:cs="Times New Roman"/>
                <w:b/>
                <w:sz w:val="24"/>
                <w:szCs w:val="24"/>
                <w:lang w:eastAsia="uk-UA"/>
              </w:rPr>
              <w:t xml:space="preserve">                  </w:t>
            </w:r>
            <w:r w:rsidRPr="00803F5B">
              <w:rPr>
                <w:rFonts w:ascii="Times New Roman" w:eastAsia="Times New Roman" w:hAnsi="Times New Roman" w:cs="Times New Roman"/>
                <w:b/>
                <w:sz w:val="24"/>
                <w:szCs w:val="24"/>
                <w:lang w:eastAsia="uk-UA"/>
              </w:rPr>
              <w:t>З</w:t>
            </w:r>
            <w:r w:rsidRPr="00803F5B">
              <w:rPr>
                <w:rFonts w:ascii="Times New Roman" w:eastAsia="Times New Roman" w:hAnsi="Times New Roman" w:cs="Times New Roman"/>
                <w:b/>
                <w:color w:val="000000"/>
                <w:sz w:val="24"/>
                <w:szCs w:val="24"/>
                <w:lang w:eastAsia="uk-UA"/>
              </w:rPr>
              <w:t>АТВЕРДЖЕНО</w:t>
            </w:r>
          </w:p>
          <w:p w14:paraId="4862552A" w14:textId="77777777" w:rsidR="00803F5B" w:rsidRPr="00803F5B" w:rsidRDefault="00803F5B" w:rsidP="00803F5B">
            <w:pPr>
              <w:spacing w:after="0" w:line="240" w:lineRule="auto"/>
              <w:ind w:left="180"/>
              <w:jc w:val="center"/>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color w:val="000000"/>
                <w:sz w:val="24"/>
                <w:szCs w:val="24"/>
                <w:lang w:eastAsia="uk-UA"/>
              </w:rPr>
              <w:t xml:space="preserve">                                                                   </w:t>
            </w:r>
            <w:r w:rsidR="006E41E7">
              <w:rPr>
                <w:rFonts w:ascii="Times New Roman" w:eastAsia="Times New Roman" w:hAnsi="Times New Roman" w:cs="Times New Roman"/>
                <w:b/>
                <w:color w:val="000000"/>
                <w:sz w:val="24"/>
                <w:szCs w:val="24"/>
                <w:lang w:eastAsia="uk-UA"/>
              </w:rPr>
              <w:t xml:space="preserve">                               </w:t>
            </w:r>
            <w:r w:rsidRPr="006E41E7">
              <w:rPr>
                <w:rFonts w:ascii="Times New Roman" w:eastAsia="Times New Roman" w:hAnsi="Times New Roman" w:cs="Times New Roman"/>
                <w:b/>
                <w:color w:val="000000"/>
                <w:sz w:val="24"/>
                <w:szCs w:val="24"/>
                <w:lang w:eastAsia="uk-UA"/>
              </w:rPr>
              <w:t>Наказ КЗ «Некрасовський ліцей»</w:t>
            </w:r>
            <w:r w:rsidRPr="00803F5B">
              <w:rPr>
                <w:rFonts w:ascii="Times New Roman" w:eastAsia="Times New Roman" w:hAnsi="Times New Roman" w:cs="Times New Roman"/>
                <w:b/>
                <w:color w:val="000000"/>
                <w:sz w:val="24"/>
                <w:szCs w:val="24"/>
                <w:lang w:eastAsia="uk-UA"/>
              </w:rPr>
              <w:t xml:space="preserve"> </w:t>
            </w:r>
          </w:p>
          <w:p w14:paraId="7F6A09B1" w14:textId="5683F2DE" w:rsidR="00803F5B" w:rsidRPr="00803F5B" w:rsidRDefault="00803F5B" w:rsidP="00803F5B">
            <w:pPr>
              <w:spacing w:after="0" w:line="240" w:lineRule="auto"/>
              <w:ind w:left="180"/>
              <w:jc w:val="center"/>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color w:val="000000"/>
                <w:sz w:val="24"/>
                <w:szCs w:val="24"/>
                <w:lang w:eastAsia="uk-UA"/>
              </w:rPr>
              <w:t xml:space="preserve">                                                                </w:t>
            </w:r>
            <w:r w:rsidR="006E41E7">
              <w:rPr>
                <w:rFonts w:ascii="Times New Roman" w:eastAsia="Times New Roman" w:hAnsi="Times New Roman" w:cs="Times New Roman"/>
                <w:b/>
                <w:color w:val="000000"/>
                <w:sz w:val="24"/>
                <w:szCs w:val="24"/>
                <w:lang w:eastAsia="uk-UA"/>
              </w:rPr>
              <w:t xml:space="preserve">        від .20</w:t>
            </w:r>
            <w:r w:rsidR="006E41E7" w:rsidRPr="006E41E7">
              <w:rPr>
                <w:rFonts w:ascii="Times New Roman" w:eastAsia="Times New Roman" w:hAnsi="Times New Roman" w:cs="Times New Roman"/>
                <w:b/>
                <w:color w:val="000000"/>
                <w:sz w:val="24"/>
                <w:szCs w:val="24"/>
                <w:lang w:eastAsia="uk-UA"/>
              </w:rPr>
              <w:t>21</w:t>
            </w:r>
            <w:r w:rsidR="006E41E7">
              <w:rPr>
                <w:rFonts w:ascii="Times New Roman" w:eastAsia="Times New Roman" w:hAnsi="Times New Roman" w:cs="Times New Roman"/>
                <w:b/>
                <w:color w:val="000000"/>
                <w:sz w:val="24"/>
                <w:szCs w:val="24"/>
                <w:lang w:eastAsia="uk-UA"/>
              </w:rPr>
              <w:t xml:space="preserve">  № </w:t>
            </w:r>
          </w:p>
          <w:p w14:paraId="2202B88C" w14:textId="77777777" w:rsidR="00803F5B" w:rsidRPr="00803F5B" w:rsidRDefault="00803F5B" w:rsidP="00803F5B">
            <w:pPr>
              <w:spacing w:before="100" w:beforeAutospacing="1" w:after="100" w:afterAutospacing="1" w:line="240" w:lineRule="auto"/>
              <w:ind w:left="180"/>
              <w:jc w:val="center"/>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color w:val="000000"/>
                <w:sz w:val="24"/>
                <w:szCs w:val="24"/>
                <w:lang w:eastAsia="uk-UA"/>
              </w:rPr>
              <w:t xml:space="preserve">                                                                                                       </w:t>
            </w:r>
          </w:p>
          <w:p w14:paraId="5D6EA667" w14:textId="77777777" w:rsidR="00803F5B" w:rsidRPr="00803F5B" w:rsidRDefault="00803F5B" w:rsidP="00803F5B">
            <w:pPr>
              <w:spacing w:before="100" w:beforeAutospacing="1" w:after="100" w:afterAutospacing="1" w:line="240" w:lineRule="auto"/>
              <w:jc w:val="both"/>
              <w:rPr>
                <w:rFonts w:ascii="Times New Roman" w:eastAsia="Times New Roman" w:hAnsi="Times New Roman" w:cs="Times New Roman"/>
                <w:b/>
                <w:sz w:val="24"/>
                <w:szCs w:val="24"/>
                <w:lang w:eastAsia="uk-UA"/>
              </w:rPr>
            </w:pPr>
            <w:r w:rsidRPr="00803F5B">
              <w:rPr>
                <w:rFonts w:ascii="Calibri" w:eastAsia="Times New Roman" w:hAnsi="Calibri" w:cs="Times New Roman"/>
                <w:b/>
                <w:color w:val="000000"/>
                <w:lang w:eastAsia="uk-UA"/>
              </w:rPr>
              <w:t>                                 </w:t>
            </w:r>
          </w:p>
          <w:p w14:paraId="78F2AB8F"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10AC8D9B"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46C12224"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7A4786B5"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2507C079" w14:textId="77777777" w:rsidR="00803F5B" w:rsidRPr="00803F5B" w:rsidRDefault="00803F5B" w:rsidP="00803F5B">
            <w:pPr>
              <w:spacing w:before="100" w:beforeAutospacing="1" w:after="100" w:afterAutospacing="1" w:line="240" w:lineRule="auto"/>
              <w:jc w:val="center"/>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bCs/>
                <w:color w:val="000000"/>
                <w:sz w:val="24"/>
                <w:szCs w:val="24"/>
                <w:lang w:eastAsia="uk-UA"/>
              </w:rPr>
              <w:t>ПОЛОЖЕННЯ</w:t>
            </w:r>
            <w:r w:rsidRPr="00803F5B">
              <w:rPr>
                <w:rFonts w:ascii="Times New Roman" w:eastAsia="Times New Roman" w:hAnsi="Times New Roman" w:cs="Times New Roman"/>
                <w:b/>
                <w:bCs/>
                <w:color w:val="000000"/>
                <w:sz w:val="24"/>
                <w:szCs w:val="24"/>
                <w:lang w:eastAsia="uk-UA"/>
              </w:rPr>
              <w:t xml:space="preserve">  </w:t>
            </w:r>
          </w:p>
          <w:p w14:paraId="356F9908"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r w:rsidRPr="00803F5B">
              <w:rPr>
                <w:rFonts w:ascii="Times New Roman" w:eastAsia="Times New Roman" w:hAnsi="Times New Roman" w:cs="Times New Roman"/>
                <w:b/>
                <w:bCs/>
                <w:color w:val="000000"/>
                <w:sz w:val="24"/>
                <w:szCs w:val="24"/>
                <w:lang w:eastAsia="uk-UA"/>
              </w:rPr>
              <w:t> про внутрішній моніторинг якості освітнього процесу</w:t>
            </w:r>
            <w:r w:rsidRPr="006E41E7">
              <w:rPr>
                <w:rFonts w:ascii="Times New Roman" w:eastAsia="Times New Roman" w:hAnsi="Times New Roman" w:cs="Times New Roman"/>
                <w:b/>
                <w:bCs/>
                <w:color w:val="000000"/>
                <w:sz w:val="24"/>
                <w:szCs w:val="24"/>
                <w:lang w:eastAsia="uk-UA"/>
              </w:rPr>
              <w:t xml:space="preserve">  </w:t>
            </w:r>
          </w:p>
          <w:p w14:paraId="154E8ECB"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r w:rsidRPr="006E41E7">
              <w:rPr>
                <w:rFonts w:ascii="Times New Roman" w:eastAsia="Times New Roman" w:hAnsi="Times New Roman" w:cs="Times New Roman"/>
                <w:b/>
                <w:bCs/>
                <w:color w:val="000000"/>
                <w:sz w:val="24"/>
                <w:szCs w:val="24"/>
                <w:lang w:eastAsia="uk-UA"/>
              </w:rPr>
              <w:t xml:space="preserve">у комунальному закладі </w:t>
            </w:r>
          </w:p>
          <w:p w14:paraId="01C8AEC8"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r w:rsidRPr="006E41E7">
              <w:rPr>
                <w:rFonts w:ascii="Times New Roman" w:eastAsia="Times New Roman" w:hAnsi="Times New Roman" w:cs="Times New Roman"/>
                <w:b/>
                <w:bCs/>
                <w:color w:val="000000"/>
                <w:sz w:val="24"/>
                <w:szCs w:val="24"/>
                <w:lang w:eastAsia="uk-UA"/>
              </w:rPr>
              <w:t xml:space="preserve">«Некрасовський ліцей </w:t>
            </w:r>
          </w:p>
          <w:p w14:paraId="0AE5E881"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r w:rsidRPr="006E41E7">
              <w:rPr>
                <w:rFonts w:ascii="Times New Roman" w:eastAsia="Times New Roman" w:hAnsi="Times New Roman" w:cs="Times New Roman"/>
                <w:b/>
                <w:bCs/>
                <w:color w:val="000000"/>
                <w:sz w:val="24"/>
                <w:szCs w:val="24"/>
                <w:lang w:eastAsia="uk-UA"/>
              </w:rPr>
              <w:t>Якушинецької сільської ради Вінницької області»</w:t>
            </w:r>
          </w:p>
          <w:p w14:paraId="31155909"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1B057346"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3B23F3D3"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6D4DA800"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5732EEF3"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5805D04B"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7214BC49"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20884411"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26A80A48" w14:textId="77777777" w:rsidR="00803F5B" w:rsidRPr="006E41E7" w:rsidRDefault="00803F5B" w:rsidP="00803F5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uk-UA"/>
              </w:rPr>
            </w:pPr>
          </w:p>
          <w:p w14:paraId="179F3849" w14:textId="77777777" w:rsidR="00803F5B" w:rsidRPr="006E41E7" w:rsidRDefault="00803F5B" w:rsidP="00803F5B">
            <w:pPr>
              <w:spacing w:after="0" w:line="240" w:lineRule="auto"/>
              <w:jc w:val="center"/>
              <w:rPr>
                <w:rFonts w:ascii="Times New Roman" w:eastAsia="Times New Roman" w:hAnsi="Times New Roman" w:cs="Times New Roman"/>
                <w:b/>
                <w:bCs/>
                <w:color w:val="000000"/>
                <w:sz w:val="24"/>
                <w:szCs w:val="24"/>
                <w:lang w:eastAsia="uk-UA"/>
              </w:rPr>
            </w:pPr>
            <w:r w:rsidRPr="006E41E7">
              <w:rPr>
                <w:rFonts w:ascii="Times New Roman" w:eastAsia="Times New Roman" w:hAnsi="Times New Roman" w:cs="Times New Roman"/>
                <w:b/>
                <w:bCs/>
                <w:color w:val="000000"/>
                <w:sz w:val="24"/>
                <w:szCs w:val="24"/>
                <w:lang w:eastAsia="uk-UA"/>
              </w:rPr>
              <w:t>Некрасове</w:t>
            </w:r>
          </w:p>
          <w:p w14:paraId="523F10F9" w14:textId="77777777" w:rsidR="00803F5B" w:rsidRPr="006E41E7" w:rsidRDefault="00803F5B" w:rsidP="00803F5B">
            <w:pPr>
              <w:spacing w:after="0" w:line="240" w:lineRule="auto"/>
              <w:jc w:val="center"/>
              <w:rPr>
                <w:rFonts w:ascii="Times New Roman" w:eastAsia="Times New Roman" w:hAnsi="Times New Roman" w:cs="Times New Roman"/>
                <w:b/>
                <w:bCs/>
                <w:color w:val="000000"/>
                <w:sz w:val="24"/>
                <w:szCs w:val="24"/>
                <w:lang w:eastAsia="uk-UA"/>
              </w:rPr>
            </w:pPr>
            <w:r w:rsidRPr="006E41E7">
              <w:rPr>
                <w:rFonts w:ascii="Times New Roman" w:eastAsia="Times New Roman" w:hAnsi="Times New Roman" w:cs="Times New Roman"/>
                <w:b/>
                <w:bCs/>
                <w:color w:val="000000"/>
                <w:sz w:val="24"/>
                <w:szCs w:val="24"/>
                <w:lang w:eastAsia="uk-UA"/>
              </w:rPr>
              <w:t>2021 р.</w:t>
            </w:r>
          </w:p>
          <w:p w14:paraId="587B1319" w14:textId="77777777" w:rsidR="00803F5B" w:rsidRDefault="00803F5B" w:rsidP="00803F5B">
            <w:pPr>
              <w:spacing w:after="0" w:line="240" w:lineRule="auto"/>
              <w:jc w:val="center"/>
              <w:rPr>
                <w:rFonts w:ascii="Times New Roman" w:eastAsia="Times New Roman" w:hAnsi="Times New Roman" w:cs="Times New Roman"/>
                <w:b/>
                <w:bCs/>
                <w:color w:val="000000"/>
                <w:sz w:val="24"/>
                <w:szCs w:val="24"/>
                <w:lang w:eastAsia="uk-UA"/>
              </w:rPr>
            </w:pPr>
          </w:p>
          <w:p w14:paraId="04987C7A" w14:textId="77777777" w:rsidR="00F46B3E" w:rsidRPr="006E41E7" w:rsidRDefault="00F46B3E" w:rsidP="00803F5B">
            <w:pPr>
              <w:spacing w:after="0" w:line="240" w:lineRule="auto"/>
              <w:jc w:val="center"/>
              <w:rPr>
                <w:rFonts w:ascii="Times New Roman" w:eastAsia="Times New Roman" w:hAnsi="Times New Roman" w:cs="Times New Roman"/>
                <w:b/>
                <w:bCs/>
                <w:color w:val="000000"/>
                <w:sz w:val="24"/>
                <w:szCs w:val="24"/>
                <w:lang w:eastAsia="uk-UA"/>
              </w:rPr>
            </w:pPr>
          </w:p>
          <w:p w14:paraId="68EC185A" w14:textId="77777777" w:rsidR="00803F5B" w:rsidRPr="006E41E7" w:rsidRDefault="00803F5B" w:rsidP="00803F5B">
            <w:pPr>
              <w:spacing w:after="0" w:line="240" w:lineRule="auto"/>
              <w:jc w:val="center"/>
              <w:rPr>
                <w:rFonts w:ascii="Times New Roman" w:eastAsia="Times New Roman" w:hAnsi="Times New Roman" w:cs="Times New Roman"/>
                <w:b/>
                <w:bCs/>
                <w:color w:val="000000"/>
                <w:sz w:val="24"/>
                <w:szCs w:val="24"/>
                <w:lang w:eastAsia="uk-UA"/>
              </w:rPr>
            </w:pPr>
          </w:p>
          <w:p w14:paraId="446F3233" w14:textId="77777777" w:rsidR="00803F5B" w:rsidRPr="00803F5B" w:rsidRDefault="00803F5B" w:rsidP="00803F5B">
            <w:pPr>
              <w:spacing w:after="0" w:line="240" w:lineRule="auto"/>
              <w:jc w:val="center"/>
              <w:rPr>
                <w:rFonts w:ascii="Times New Roman" w:eastAsia="Times New Roman" w:hAnsi="Times New Roman" w:cs="Times New Roman"/>
                <w:b/>
                <w:bCs/>
                <w:color w:val="000000"/>
                <w:sz w:val="24"/>
                <w:szCs w:val="24"/>
                <w:lang w:eastAsia="uk-UA"/>
              </w:rPr>
            </w:pPr>
          </w:p>
          <w:p w14:paraId="78E5B1E1" w14:textId="77777777" w:rsidR="00803F5B" w:rsidRPr="00803F5B" w:rsidRDefault="00803F5B" w:rsidP="00B004B1">
            <w:pPr>
              <w:spacing w:after="0" w:line="240" w:lineRule="auto"/>
              <w:jc w:val="center"/>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bCs/>
                <w:color w:val="000000"/>
                <w:sz w:val="24"/>
                <w:szCs w:val="24"/>
                <w:lang w:eastAsia="uk-UA"/>
              </w:rPr>
              <w:lastRenderedPageBreak/>
              <w:t xml:space="preserve">І. </w:t>
            </w:r>
            <w:r w:rsidRPr="00803F5B">
              <w:rPr>
                <w:rFonts w:ascii="Times New Roman" w:eastAsia="Times New Roman" w:hAnsi="Times New Roman" w:cs="Times New Roman"/>
                <w:b/>
                <w:bCs/>
                <w:color w:val="000000"/>
                <w:sz w:val="24"/>
                <w:szCs w:val="24"/>
                <w:lang w:eastAsia="uk-UA"/>
              </w:rPr>
              <w:t>ЗАГАЛЬНІ ПОЛОЖЕННЯ</w:t>
            </w:r>
          </w:p>
          <w:p w14:paraId="1EE5FF66" w14:textId="77777777" w:rsidR="00803F5B" w:rsidRPr="00803F5B" w:rsidRDefault="00803F5B" w:rsidP="00B004B1">
            <w:pPr>
              <w:numPr>
                <w:ilvl w:val="1"/>
                <w:numId w:val="1"/>
              </w:numPr>
              <w:tabs>
                <w:tab w:val="clear" w:pos="1440"/>
              </w:tabs>
              <w:spacing w:after="0"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b/>
                <w:color w:val="000000"/>
                <w:sz w:val="24"/>
                <w:szCs w:val="24"/>
                <w:lang w:eastAsia="uk-UA"/>
              </w:rPr>
              <w:t xml:space="preserve">1. </w:t>
            </w:r>
            <w:r w:rsidRPr="00803F5B">
              <w:rPr>
                <w:rFonts w:ascii="Times New Roman" w:eastAsia="Times New Roman" w:hAnsi="Times New Roman" w:cs="Times New Roman"/>
                <w:color w:val="000000"/>
                <w:sz w:val="24"/>
                <w:szCs w:val="24"/>
                <w:lang w:eastAsia="uk-UA"/>
              </w:rPr>
              <w:t xml:space="preserve">Положення про внутрішній моніторинг якості освітнього процесу у </w:t>
            </w:r>
            <w:r w:rsidRPr="006E41E7">
              <w:rPr>
                <w:rFonts w:ascii="Times New Roman" w:eastAsia="Times New Roman" w:hAnsi="Times New Roman" w:cs="Times New Roman"/>
                <w:color w:val="000000"/>
                <w:sz w:val="24"/>
                <w:szCs w:val="24"/>
                <w:lang w:eastAsia="uk-UA"/>
              </w:rPr>
              <w:t xml:space="preserve">КЗ «Некрасовський ліцей» </w:t>
            </w:r>
            <w:r w:rsidRPr="00803F5B">
              <w:rPr>
                <w:rFonts w:ascii="Times New Roman" w:eastAsia="Times New Roman" w:hAnsi="Times New Roman" w:cs="Times New Roman"/>
                <w:color w:val="000000"/>
                <w:sz w:val="24"/>
                <w:szCs w:val="24"/>
                <w:lang w:eastAsia="uk-UA"/>
              </w:rPr>
              <w:t>(далі - Положення) регламентує порядок, процедуру і форми проведення контролю за якістю о</w:t>
            </w:r>
            <w:r w:rsidR="00A90D13" w:rsidRPr="006E41E7">
              <w:rPr>
                <w:rFonts w:ascii="Times New Roman" w:eastAsia="Times New Roman" w:hAnsi="Times New Roman" w:cs="Times New Roman"/>
                <w:color w:val="000000"/>
                <w:sz w:val="24"/>
                <w:szCs w:val="24"/>
                <w:lang w:eastAsia="uk-UA"/>
              </w:rPr>
              <w:t>світнього процесу на рівні закладу</w:t>
            </w:r>
            <w:r w:rsidRPr="00803F5B">
              <w:rPr>
                <w:rFonts w:ascii="Times New Roman" w:eastAsia="Times New Roman" w:hAnsi="Times New Roman" w:cs="Times New Roman"/>
                <w:color w:val="000000"/>
                <w:sz w:val="24"/>
                <w:szCs w:val="24"/>
                <w:lang w:eastAsia="uk-UA"/>
              </w:rPr>
              <w:t xml:space="preserve"> у вигляді моніторингових досліджень.</w:t>
            </w:r>
          </w:p>
          <w:p w14:paraId="7883ACDD" w14:textId="77777777" w:rsidR="00803F5B" w:rsidRPr="00803F5B" w:rsidRDefault="00A90D13" w:rsidP="00803F5B">
            <w:pPr>
              <w:numPr>
                <w:ilvl w:val="1"/>
                <w:numId w:val="1"/>
              </w:numPr>
              <w:tabs>
                <w:tab w:val="clear" w:pos="1440"/>
              </w:tabs>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2. </w:t>
            </w:r>
            <w:r w:rsidR="00803F5B" w:rsidRPr="00803F5B">
              <w:rPr>
                <w:rFonts w:ascii="Times New Roman" w:eastAsia="Times New Roman" w:hAnsi="Times New Roman" w:cs="Times New Roman"/>
                <w:color w:val="000000"/>
                <w:sz w:val="24"/>
                <w:szCs w:val="24"/>
                <w:lang w:eastAsia="uk-UA"/>
              </w:rPr>
              <w:t>Положення  розроблено у відповідності до вимог Законів України “Про освіту”, “Про загальну середню освіту”, Положення про державну службу якості освіти України, затвердженого Постановою Кабінету Міністрів України від 14.03.2018, Порядку проведення інституційного аудиту загальної середньої освіти, затвердженого наказом Міністерства освіти і науки України від 09.01.2019 №17.</w:t>
            </w:r>
          </w:p>
          <w:p w14:paraId="6E8B9F0E" w14:textId="77777777" w:rsidR="00803F5B" w:rsidRPr="00803F5B" w:rsidRDefault="00A90D13" w:rsidP="00803F5B">
            <w:pPr>
              <w:numPr>
                <w:ilvl w:val="1"/>
                <w:numId w:val="1"/>
              </w:numPr>
              <w:tabs>
                <w:tab w:val="clear" w:pos="1440"/>
              </w:tabs>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3. </w:t>
            </w:r>
            <w:r w:rsidR="00803F5B" w:rsidRPr="00803F5B">
              <w:rPr>
                <w:rFonts w:ascii="Times New Roman" w:eastAsia="Times New Roman" w:hAnsi="Times New Roman" w:cs="Times New Roman"/>
                <w:color w:val="000000"/>
                <w:sz w:val="24"/>
                <w:szCs w:val="24"/>
                <w:lang w:eastAsia="uk-UA"/>
              </w:rPr>
              <w:t xml:space="preserve">Положення спрямоване на підвищення якості освіти, активізацію й удосконалення діяльності навчального закладу. </w:t>
            </w:r>
          </w:p>
          <w:p w14:paraId="7D61D731" w14:textId="77777777" w:rsidR="00803F5B" w:rsidRPr="00803F5B" w:rsidRDefault="00A90D13" w:rsidP="00803F5B">
            <w:pPr>
              <w:numPr>
                <w:ilvl w:val="1"/>
                <w:numId w:val="1"/>
              </w:numPr>
              <w:tabs>
                <w:tab w:val="clear" w:pos="1440"/>
              </w:tabs>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4. </w:t>
            </w:r>
            <w:r w:rsidR="00803F5B" w:rsidRPr="00803F5B">
              <w:rPr>
                <w:rFonts w:ascii="Times New Roman" w:eastAsia="Times New Roman" w:hAnsi="Times New Roman" w:cs="Times New Roman"/>
                <w:color w:val="000000"/>
                <w:sz w:val="24"/>
                <w:szCs w:val="24"/>
                <w:lang w:eastAsia="uk-UA"/>
              </w:rPr>
              <w:t>Внутрішній моніторинг передбачає збирання (первинні дані), аналіз та оцінку якості освіти, зберігання (створення і ведення бази даних), прогнозування та розробку обґрунтованих рекомендацій для прийняття управлінських рішень стосовно підвищення якості освітньої діяльності та якості освіти.</w:t>
            </w:r>
          </w:p>
          <w:p w14:paraId="2D895D6D" w14:textId="77777777" w:rsidR="00A90D13" w:rsidRPr="006E41E7" w:rsidRDefault="00A90D13" w:rsidP="00A90D13">
            <w:pPr>
              <w:numPr>
                <w:ilvl w:val="1"/>
                <w:numId w:val="1"/>
              </w:numPr>
              <w:tabs>
                <w:tab w:val="clear" w:pos="1440"/>
              </w:tabs>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5. </w:t>
            </w:r>
            <w:r w:rsidR="00803F5B" w:rsidRPr="00803F5B">
              <w:rPr>
                <w:rFonts w:ascii="Times New Roman" w:eastAsia="Times New Roman" w:hAnsi="Times New Roman" w:cs="Times New Roman"/>
                <w:color w:val="000000"/>
                <w:sz w:val="24"/>
                <w:szCs w:val="24"/>
                <w:lang w:eastAsia="uk-UA"/>
              </w:rPr>
              <w:t>Внутрішній моніторинг проводиться відповідно до таких принципів:</w:t>
            </w:r>
          </w:p>
          <w:p w14:paraId="09D1E45C" w14:textId="77777777" w:rsidR="00A90D13" w:rsidRPr="006E41E7" w:rsidRDefault="00A90D13" w:rsidP="00A90D13">
            <w:pPr>
              <w:numPr>
                <w:ilvl w:val="1"/>
                <w:numId w:val="1"/>
              </w:numPr>
              <w:tabs>
                <w:tab w:val="clear" w:pos="1440"/>
              </w:tabs>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систематичності та системності;</w:t>
            </w:r>
          </w:p>
          <w:p w14:paraId="54325505" w14:textId="77777777" w:rsidR="00803F5B" w:rsidRPr="00803F5B" w:rsidRDefault="00A90D13" w:rsidP="00A90D13">
            <w:pPr>
              <w:numPr>
                <w:ilvl w:val="1"/>
                <w:numId w:val="1"/>
              </w:numPr>
              <w:tabs>
                <w:tab w:val="clear" w:pos="1440"/>
              </w:tabs>
              <w:spacing w:after="0"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доцільності;</w:t>
            </w:r>
          </w:p>
          <w:p w14:paraId="29F4721E" w14:textId="77777777" w:rsidR="00803F5B" w:rsidRPr="00803F5B" w:rsidRDefault="00A90D13" w:rsidP="00A90D13">
            <w:pPr>
              <w:numPr>
                <w:ilvl w:val="0"/>
                <w:numId w:val="2"/>
              </w:numPr>
              <w:spacing w:after="0"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прозорості моніторингових процедур та відкритості;</w:t>
            </w:r>
          </w:p>
          <w:p w14:paraId="21CA9F73" w14:textId="77777777" w:rsidR="00803F5B" w:rsidRPr="00803F5B" w:rsidRDefault="00A90D13" w:rsidP="00803F5B">
            <w:pPr>
              <w:numPr>
                <w:ilvl w:val="0"/>
                <w:numId w:val="2"/>
              </w:numPr>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безпеки персональних даних;</w:t>
            </w:r>
          </w:p>
          <w:p w14:paraId="7553BB3E" w14:textId="77777777" w:rsidR="00803F5B" w:rsidRPr="00803F5B" w:rsidRDefault="00A90D13" w:rsidP="00803F5B">
            <w:pPr>
              <w:numPr>
                <w:ilvl w:val="0"/>
                <w:numId w:val="2"/>
              </w:numPr>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об’єктивності одержання та аналізу інформації під час моніторингу;</w:t>
            </w:r>
          </w:p>
          <w:p w14:paraId="284329C5" w14:textId="77777777" w:rsidR="00803F5B" w:rsidRPr="00803F5B" w:rsidRDefault="00A90D13" w:rsidP="00803F5B">
            <w:pPr>
              <w:numPr>
                <w:ilvl w:val="0"/>
                <w:numId w:val="2"/>
              </w:numPr>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відповідального ставлення до збору та обробки інформації.</w:t>
            </w:r>
            <w:r w:rsidR="00803F5B" w:rsidRPr="00803F5B">
              <w:rPr>
                <w:rFonts w:ascii="Times New Roman" w:eastAsia="Times New Roman" w:hAnsi="Times New Roman" w:cs="Times New Roman"/>
                <w:sz w:val="24"/>
                <w:szCs w:val="24"/>
                <w:lang w:eastAsia="uk-UA"/>
              </w:rPr>
              <w:t xml:space="preserve"> </w:t>
            </w:r>
          </w:p>
          <w:p w14:paraId="33A621F1" w14:textId="77777777" w:rsidR="00803F5B" w:rsidRPr="00803F5B" w:rsidRDefault="00A90D13" w:rsidP="00803F5B">
            <w:pPr>
              <w:numPr>
                <w:ilvl w:val="1"/>
                <w:numId w:val="2"/>
              </w:numPr>
              <w:tabs>
                <w:tab w:val="clear" w:pos="1440"/>
              </w:tabs>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6. </w:t>
            </w:r>
            <w:r w:rsidR="00803F5B" w:rsidRPr="00803F5B">
              <w:rPr>
                <w:rFonts w:ascii="Times New Roman" w:eastAsia="Times New Roman" w:hAnsi="Times New Roman" w:cs="Times New Roman"/>
                <w:color w:val="000000"/>
                <w:sz w:val="24"/>
                <w:szCs w:val="24"/>
                <w:lang w:eastAsia="uk-UA"/>
              </w:rPr>
              <w:t xml:space="preserve">Положення визначає єдину систему здійснення внутрішнього моніторингу, а також обов’язки керівництва щодо забезпечення системного підходу до організації збору, збереження, обробки і розповсюдження інформації. </w:t>
            </w:r>
          </w:p>
          <w:p w14:paraId="0770D6F2" w14:textId="77777777" w:rsidR="00803F5B" w:rsidRPr="00803F5B" w:rsidRDefault="00A90D13" w:rsidP="00803F5B">
            <w:pPr>
              <w:numPr>
                <w:ilvl w:val="1"/>
                <w:numId w:val="2"/>
              </w:numPr>
              <w:tabs>
                <w:tab w:val="clear" w:pos="1440"/>
              </w:tabs>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7. </w:t>
            </w:r>
            <w:r w:rsidR="00803F5B" w:rsidRPr="00803F5B">
              <w:rPr>
                <w:rFonts w:ascii="Times New Roman" w:eastAsia="Times New Roman" w:hAnsi="Times New Roman" w:cs="Times New Roman"/>
                <w:color w:val="000000"/>
                <w:sz w:val="24"/>
                <w:szCs w:val="24"/>
                <w:lang w:eastAsia="uk-UA"/>
              </w:rPr>
              <w:t xml:space="preserve">Положення узгоджується з профспілковим комітетом закладу, схвалюється на засіданні педагогічної ради школи. </w:t>
            </w:r>
          </w:p>
          <w:p w14:paraId="0EF2C4D4" w14:textId="77777777" w:rsidR="00803F5B" w:rsidRPr="00803F5B" w:rsidRDefault="00A90D13" w:rsidP="00803F5B">
            <w:pPr>
              <w:numPr>
                <w:ilvl w:val="1"/>
                <w:numId w:val="2"/>
              </w:numPr>
              <w:tabs>
                <w:tab w:val="clear" w:pos="1440"/>
              </w:tabs>
              <w:spacing w:before="100" w:beforeAutospacing="1" w:after="100" w:afterAutospacing="1"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8. </w:t>
            </w:r>
            <w:r w:rsidR="00803F5B" w:rsidRPr="00803F5B">
              <w:rPr>
                <w:rFonts w:ascii="Times New Roman" w:eastAsia="Times New Roman" w:hAnsi="Times New Roman" w:cs="Times New Roman"/>
                <w:color w:val="000000"/>
                <w:sz w:val="24"/>
                <w:szCs w:val="24"/>
                <w:lang w:eastAsia="uk-UA"/>
              </w:rPr>
              <w:t>Школа у своїй діяльності керується чинним законодавством, нормативно-правовими актами з питань організації освітнього процесу та цим Положенням.</w:t>
            </w:r>
          </w:p>
          <w:p w14:paraId="1275B45D" w14:textId="77777777" w:rsidR="00803F5B" w:rsidRPr="00803F5B" w:rsidRDefault="00A90D13" w:rsidP="00B004B1">
            <w:pPr>
              <w:numPr>
                <w:ilvl w:val="1"/>
                <w:numId w:val="2"/>
              </w:numPr>
              <w:tabs>
                <w:tab w:val="clear" w:pos="1440"/>
              </w:tabs>
              <w:spacing w:after="0" w:line="240" w:lineRule="auto"/>
              <w:ind w:left="0" w:hanging="156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9. </w:t>
            </w:r>
            <w:r w:rsidR="00803F5B" w:rsidRPr="00803F5B">
              <w:rPr>
                <w:rFonts w:ascii="Times New Roman" w:eastAsia="Times New Roman" w:hAnsi="Times New Roman" w:cs="Times New Roman"/>
                <w:color w:val="000000"/>
                <w:sz w:val="24"/>
                <w:szCs w:val="24"/>
                <w:lang w:eastAsia="uk-UA"/>
              </w:rPr>
              <w:t>Дане Положення поширюється на всіх уч</w:t>
            </w:r>
            <w:r w:rsidRPr="006E41E7">
              <w:rPr>
                <w:rFonts w:ascii="Times New Roman" w:eastAsia="Times New Roman" w:hAnsi="Times New Roman" w:cs="Times New Roman"/>
                <w:color w:val="000000"/>
                <w:sz w:val="24"/>
                <w:szCs w:val="24"/>
                <w:lang w:eastAsia="uk-UA"/>
              </w:rPr>
              <w:t>асників освітнього процесу закладу</w:t>
            </w:r>
            <w:r w:rsidR="00803F5B" w:rsidRPr="00803F5B">
              <w:rPr>
                <w:rFonts w:ascii="Times New Roman" w:eastAsia="Times New Roman" w:hAnsi="Times New Roman" w:cs="Times New Roman"/>
                <w:color w:val="000000"/>
                <w:sz w:val="24"/>
                <w:szCs w:val="24"/>
                <w:lang w:eastAsia="uk-UA"/>
              </w:rPr>
              <w:t xml:space="preserve">. </w:t>
            </w:r>
          </w:p>
          <w:p w14:paraId="489501DE" w14:textId="77777777" w:rsidR="00803F5B" w:rsidRPr="00803F5B" w:rsidRDefault="00A90D13" w:rsidP="00B004B1">
            <w:pPr>
              <w:spacing w:after="0" w:line="240" w:lineRule="auto"/>
              <w:ind w:left="840"/>
              <w:jc w:val="center"/>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bCs/>
                <w:color w:val="000000"/>
                <w:sz w:val="24"/>
                <w:szCs w:val="24"/>
                <w:lang w:eastAsia="uk-UA"/>
              </w:rPr>
              <w:t xml:space="preserve">ІІ. </w:t>
            </w:r>
            <w:r w:rsidR="00803F5B" w:rsidRPr="00803F5B">
              <w:rPr>
                <w:rFonts w:ascii="Times New Roman" w:eastAsia="Times New Roman" w:hAnsi="Times New Roman" w:cs="Times New Roman"/>
                <w:b/>
                <w:bCs/>
                <w:color w:val="000000"/>
                <w:sz w:val="24"/>
                <w:szCs w:val="24"/>
                <w:lang w:eastAsia="uk-UA"/>
              </w:rPr>
              <w:t>МЕТА, ЗАВДАННЯ ТА НАПРЯМИ МОНІТОРИНГУ</w:t>
            </w:r>
          </w:p>
          <w:p w14:paraId="17757053" w14:textId="77777777" w:rsidR="00803F5B" w:rsidRPr="006E41E7" w:rsidRDefault="00A90D13" w:rsidP="00B004B1">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b/>
                <w:color w:val="000000"/>
                <w:sz w:val="24"/>
                <w:szCs w:val="24"/>
                <w:lang w:eastAsia="uk-UA"/>
              </w:rPr>
              <w:t>1.</w:t>
            </w:r>
            <w:r w:rsidR="00803F5B" w:rsidRPr="006E41E7">
              <w:rPr>
                <w:rFonts w:ascii="Times New Roman" w:eastAsia="Times New Roman" w:hAnsi="Times New Roman" w:cs="Times New Roman"/>
                <w:color w:val="000000"/>
                <w:sz w:val="24"/>
                <w:szCs w:val="24"/>
                <w:lang w:eastAsia="uk-UA"/>
              </w:rPr>
              <w:t xml:space="preserve">Мета внутрішнього моніторингу: </w:t>
            </w:r>
          </w:p>
          <w:p w14:paraId="0F62EF5B"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систематичне відстеження і коригування результатів навчання;</w:t>
            </w:r>
          </w:p>
          <w:p w14:paraId="6185294F"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 xml:space="preserve">перевірка відповідності змісту освіти сучасним вимогам суспільства; </w:t>
            </w:r>
          </w:p>
          <w:p w14:paraId="4C8E9ED4"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 xml:space="preserve">удосконалення педагогічних технологій; </w:t>
            </w:r>
          </w:p>
          <w:p w14:paraId="167010C5"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удосконалення діяльності закладу</w:t>
            </w:r>
            <w:r w:rsidR="00803F5B" w:rsidRPr="00803F5B">
              <w:rPr>
                <w:rFonts w:ascii="Times New Roman" w:eastAsia="Times New Roman" w:hAnsi="Times New Roman" w:cs="Times New Roman"/>
                <w:color w:val="000000"/>
                <w:sz w:val="24"/>
                <w:szCs w:val="24"/>
                <w:lang w:eastAsia="uk-UA"/>
              </w:rPr>
              <w:t xml:space="preserve">, вироблення та коригування управлінських рішень; </w:t>
            </w:r>
          </w:p>
          <w:p w14:paraId="644022AA"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планування та прогнозування стратегії роз</w:t>
            </w:r>
            <w:r w:rsidRPr="006E41E7">
              <w:rPr>
                <w:rFonts w:ascii="Times New Roman" w:eastAsia="Times New Roman" w:hAnsi="Times New Roman" w:cs="Times New Roman"/>
                <w:color w:val="000000"/>
                <w:sz w:val="24"/>
                <w:szCs w:val="24"/>
                <w:lang w:eastAsia="uk-UA"/>
              </w:rPr>
              <w:t>витку закладу</w:t>
            </w:r>
            <w:r w:rsidR="00803F5B" w:rsidRPr="00803F5B">
              <w:rPr>
                <w:rFonts w:ascii="Times New Roman" w:eastAsia="Times New Roman" w:hAnsi="Times New Roman" w:cs="Times New Roman"/>
                <w:color w:val="000000"/>
                <w:sz w:val="24"/>
                <w:szCs w:val="24"/>
                <w:lang w:eastAsia="uk-UA"/>
              </w:rPr>
              <w:t xml:space="preserve">; </w:t>
            </w:r>
          </w:p>
          <w:p w14:paraId="0B7ED071"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визначення позитивного іміджу, престижності</w:t>
            </w:r>
            <w:r w:rsidRPr="006E41E7">
              <w:rPr>
                <w:rFonts w:ascii="Times New Roman" w:eastAsia="Times New Roman" w:hAnsi="Times New Roman" w:cs="Times New Roman"/>
                <w:color w:val="000000"/>
                <w:sz w:val="24"/>
                <w:szCs w:val="24"/>
                <w:lang w:eastAsia="uk-UA"/>
              </w:rPr>
              <w:t xml:space="preserve"> та конкурентоспроможності ліцею</w:t>
            </w:r>
            <w:r w:rsidR="00803F5B" w:rsidRPr="00803F5B">
              <w:rPr>
                <w:rFonts w:ascii="Times New Roman" w:eastAsia="Times New Roman" w:hAnsi="Times New Roman" w:cs="Times New Roman"/>
                <w:color w:val="000000"/>
                <w:sz w:val="24"/>
                <w:szCs w:val="24"/>
                <w:lang w:eastAsia="uk-UA"/>
              </w:rPr>
              <w:t xml:space="preserve">. </w:t>
            </w:r>
          </w:p>
          <w:p w14:paraId="1B0F3C1F"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2.</w:t>
            </w:r>
            <w:r w:rsidR="00803F5B" w:rsidRPr="00803F5B">
              <w:rPr>
                <w:rFonts w:ascii="Times New Roman" w:eastAsia="Times New Roman" w:hAnsi="Times New Roman" w:cs="Times New Roman"/>
                <w:color w:val="000000"/>
                <w:sz w:val="24"/>
                <w:szCs w:val="24"/>
                <w:lang w:eastAsia="uk-UA"/>
              </w:rPr>
              <w:t xml:space="preserve">Основними завданнями моніторингу є: </w:t>
            </w:r>
          </w:p>
          <w:p w14:paraId="3282262A"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виявлення типових ознак успіху та недоліків управлінської і педагогічної діяльності;</w:t>
            </w:r>
          </w:p>
          <w:p w14:paraId="45FED5E0"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 xml:space="preserve">визначення якості навчальних досягнень учнів, рівня їхньої соціалізації; </w:t>
            </w:r>
          </w:p>
          <w:p w14:paraId="5C5FCA31"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 xml:space="preserve">вивчення зв’язку між навчальними досягненнями учнів і результатами роботи педагогів; </w:t>
            </w:r>
          </w:p>
          <w:p w14:paraId="61DC8F24"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 xml:space="preserve">оцінювання якості кадрового, навчально-методичного, матеріально-технічного,  ресурсного забезпечення школи; </w:t>
            </w:r>
          </w:p>
          <w:p w14:paraId="656C5402"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 xml:space="preserve">виявлення і оцінювання відповідності фактичних результатів діяльності педагогічної системи її кінцевій меті; </w:t>
            </w:r>
          </w:p>
          <w:p w14:paraId="07DFBB34"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3.</w:t>
            </w:r>
            <w:r w:rsidR="00803F5B" w:rsidRPr="00803F5B">
              <w:rPr>
                <w:rFonts w:ascii="Times New Roman" w:eastAsia="Times New Roman" w:hAnsi="Times New Roman" w:cs="Times New Roman"/>
                <w:color w:val="000000"/>
                <w:sz w:val="24"/>
                <w:szCs w:val="24"/>
                <w:lang w:eastAsia="uk-UA"/>
              </w:rPr>
              <w:t xml:space="preserve">Основні напрями моніторингу: </w:t>
            </w:r>
          </w:p>
          <w:p w14:paraId="2D1D71A4"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дотримання законодавства у сфері освіти;</w:t>
            </w:r>
          </w:p>
          <w:p w14:paraId="5D9D5972"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оснащеність освітнього процесу;</w:t>
            </w:r>
          </w:p>
          <w:p w14:paraId="787D6571"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рівень навчальних досягнень;</w:t>
            </w:r>
          </w:p>
          <w:p w14:paraId="7DA9A9FE"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організація превентивної освіти здобувачів освіти;</w:t>
            </w:r>
          </w:p>
          <w:p w14:paraId="70EB5E8C"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lastRenderedPageBreak/>
              <w:t xml:space="preserve">- </w:t>
            </w:r>
            <w:r w:rsidR="00803F5B" w:rsidRPr="00803F5B">
              <w:rPr>
                <w:rFonts w:ascii="Times New Roman" w:eastAsia="Times New Roman" w:hAnsi="Times New Roman" w:cs="Times New Roman"/>
                <w:color w:val="000000"/>
                <w:sz w:val="24"/>
                <w:szCs w:val="24"/>
                <w:lang w:eastAsia="uk-UA"/>
              </w:rPr>
              <w:t>професіоналізм педагогічних працівників;</w:t>
            </w:r>
          </w:p>
          <w:p w14:paraId="109702A5"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організація управлінської діяльності;</w:t>
            </w:r>
          </w:p>
          <w:p w14:paraId="0C4D2912"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ефективність виховних систем;</w:t>
            </w:r>
          </w:p>
          <w:p w14:paraId="072D42B4" w14:textId="77777777" w:rsidR="00803F5B" w:rsidRPr="00803F5B" w:rsidRDefault="00A90D13" w:rsidP="00A90D13">
            <w:pPr>
              <w:spacing w:after="0" w:line="240" w:lineRule="auto"/>
              <w:ind w:left="840"/>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забезпечення доступності освіти.</w:t>
            </w:r>
          </w:p>
          <w:p w14:paraId="6E64987A" w14:textId="77777777" w:rsidR="00803F5B" w:rsidRPr="00803F5B" w:rsidRDefault="00A90D13" w:rsidP="00A90D13">
            <w:pPr>
              <w:spacing w:before="100" w:beforeAutospacing="1" w:after="100" w:afterAutospacing="1" w:line="240" w:lineRule="auto"/>
              <w:ind w:left="840"/>
              <w:jc w:val="center"/>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bCs/>
                <w:color w:val="000000"/>
                <w:sz w:val="24"/>
                <w:szCs w:val="24"/>
                <w:lang w:eastAsia="uk-UA"/>
              </w:rPr>
              <w:t xml:space="preserve">ІІІ. </w:t>
            </w:r>
            <w:r w:rsidR="00803F5B" w:rsidRPr="00803F5B">
              <w:rPr>
                <w:rFonts w:ascii="Times New Roman" w:eastAsia="Times New Roman" w:hAnsi="Times New Roman" w:cs="Times New Roman"/>
                <w:b/>
                <w:bCs/>
                <w:color w:val="000000"/>
                <w:sz w:val="24"/>
                <w:szCs w:val="24"/>
                <w:lang w:eastAsia="uk-UA"/>
              </w:rPr>
              <w:t>ОБ’ЄКТИ , СУБ’ЄКТИ  ТА УЧАСНИКИ МОНІТОРИНГУ</w:t>
            </w:r>
          </w:p>
          <w:p w14:paraId="243A7D27"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3.1.</w:t>
            </w:r>
            <w:r w:rsidR="00803F5B" w:rsidRPr="00803F5B">
              <w:rPr>
                <w:rFonts w:ascii="Times New Roman" w:eastAsia="Times New Roman" w:hAnsi="Times New Roman" w:cs="Times New Roman"/>
                <w:color w:val="000000"/>
                <w:sz w:val="24"/>
                <w:szCs w:val="24"/>
                <w:lang w:eastAsia="uk-UA"/>
              </w:rPr>
              <w:t>Об'єктом моніторингу може бути:</w:t>
            </w:r>
          </w:p>
          <w:p w14:paraId="72E00C51"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 </w:t>
            </w:r>
            <w:r w:rsidR="00803F5B" w:rsidRPr="00803F5B">
              <w:rPr>
                <w:rFonts w:ascii="Times New Roman" w:eastAsia="Times New Roman" w:hAnsi="Times New Roman" w:cs="Times New Roman"/>
                <w:color w:val="000000"/>
                <w:sz w:val="24"/>
                <w:szCs w:val="24"/>
                <w:lang w:eastAsia="uk-UA"/>
              </w:rPr>
              <w:t>освітнє середовище;</w:t>
            </w:r>
          </w:p>
          <w:p w14:paraId="184586C0"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 </w:t>
            </w:r>
            <w:r w:rsidR="00803F5B" w:rsidRPr="00803F5B">
              <w:rPr>
                <w:rFonts w:ascii="Times New Roman" w:eastAsia="Times New Roman" w:hAnsi="Times New Roman" w:cs="Times New Roman"/>
                <w:color w:val="000000"/>
                <w:sz w:val="24"/>
                <w:szCs w:val="24"/>
                <w:lang w:eastAsia="uk-UA"/>
              </w:rPr>
              <w:t>різні види діяльності учасників освітнього процесу (навчальна, викладацька, організаційна, управлінська);</w:t>
            </w:r>
          </w:p>
          <w:p w14:paraId="3E4F2906" w14:textId="77777777" w:rsidR="00A90D13" w:rsidRPr="006E41E7"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 </w:t>
            </w:r>
            <w:r w:rsidR="00803F5B" w:rsidRPr="00803F5B">
              <w:rPr>
                <w:rFonts w:ascii="Times New Roman" w:eastAsia="Times New Roman" w:hAnsi="Times New Roman" w:cs="Times New Roman"/>
                <w:color w:val="000000"/>
                <w:sz w:val="24"/>
                <w:szCs w:val="24"/>
                <w:lang w:eastAsia="uk-UA"/>
              </w:rPr>
              <w:t>освітні та управлінські процеси у школі;</w:t>
            </w:r>
          </w:p>
          <w:p w14:paraId="7DE5AAA3"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sz w:val="24"/>
                <w:szCs w:val="24"/>
                <w:lang w:eastAsia="uk-UA"/>
              </w:rPr>
              <w:t xml:space="preserve">           </w:t>
            </w:r>
            <w:r w:rsidRPr="006E41E7">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матеріально-технічні, санітарно-гігієнічні, нормативно-правові, кадрові, навчально-методичні умови здійснення освітньої та управлінської діяльності;</w:t>
            </w:r>
          </w:p>
          <w:p w14:paraId="6ED018C9"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 </w:t>
            </w:r>
            <w:r w:rsidR="00803F5B" w:rsidRPr="00803F5B">
              <w:rPr>
                <w:rFonts w:ascii="Times New Roman" w:eastAsia="Times New Roman" w:hAnsi="Times New Roman" w:cs="Times New Roman"/>
                <w:color w:val="000000"/>
                <w:sz w:val="24"/>
                <w:szCs w:val="24"/>
                <w:lang w:eastAsia="uk-UA"/>
              </w:rPr>
              <w:t>стан організації освітнього процесу у школі;</w:t>
            </w:r>
          </w:p>
          <w:p w14:paraId="4053D4AD"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 </w:t>
            </w:r>
            <w:r w:rsidR="00803F5B" w:rsidRPr="00803F5B">
              <w:rPr>
                <w:rFonts w:ascii="Times New Roman" w:eastAsia="Times New Roman" w:hAnsi="Times New Roman" w:cs="Times New Roman"/>
                <w:color w:val="000000"/>
                <w:sz w:val="24"/>
                <w:szCs w:val="24"/>
                <w:lang w:eastAsia="uk-UA"/>
              </w:rPr>
              <w:t>результати навчання та розвитку здобувачів освіти, формування їх компетентностей.</w:t>
            </w:r>
          </w:p>
          <w:p w14:paraId="6B12BBD9" w14:textId="77777777" w:rsidR="00803F5B" w:rsidRPr="00803F5B" w:rsidRDefault="00803F5B" w:rsidP="00A90D13">
            <w:pPr>
              <w:spacing w:after="0" w:line="240" w:lineRule="auto"/>
              <w:jc w:val="both"/>
              <w:rPr>
                <w:rFonts w:ascii="Times New Roman" w:eastAsia="Times New Roman" w:hAnsi="Times New Roman" w:cs="Times New Roman"/>
                <w:sz w:val="24"/>
                <w:szCs w:val="24"/>
                <w:lang w:eastAsia="uk-UA"/>
              </w:rPr>
            </w:pPr>
            <w:r w:rsidRPr="00803F5B">
              <w:rPr>
                <w:rFonts w:ascii="Times New Roman" w:eastAsia="Times New Roman" w:hAnsi="Times New Roman" w:cs="Times New Roman"/>
                <w:color w:val="000000"/>
                <w:sz w:val="24"/>
                <w:szCs w:val="24"/>
                <w:lang w:eastAsia="uk-UA"/>
              </w:rPr>
              <w:t>3.2.     Суб’єктами моніторингу виступають:</w:t>
            </w:r>
          </w:p>
          <w:p w14:paraId="48BD6D37"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 </w:t>
            </w:r>
            <w:r w:rsidR="00803F5B" w:rsidRPr="00803F5B">
              <w:rPr>
                <w:rFonts w:ascii="Times New Roman" w:eastAsia="Times New Roman" w:hAnsi="Times New Roman" w:cs="Times New Roman"/>
                <w:color w:val="000000"/>
                <w:sz w:val="24"/>
                <w:szCs w:val="24"/>
                <w:lang w:eastAsia="uk-UA"/>
              </w:rPr>
              <w:t>адміністрація школи;</w:t>
            </w:r>
          </w:p>
          <w:p w14:paraId="2613BAB6"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 </w:t>
            </w:r>
            <w:r w:rsidR="00803F5B" w:rsidRPr="00803F5B">
              <w:rPr>
                <w:rFonts w:ascii="Times New Roman" w:eastAsia="Times New Roman" w:hAnsi="Times New Roman" w:cs="Times New Roman"/>
                <w:color w:val="000000"/>
                <w:sz w:val="24"/>
                <w:szCs w:val="24"/>
                <w:lang w:eastAsia="uk-UA"/>
              </w:rPr>
              <w:t>моніторингова група, відповідно до наказу по школі.</w:t>
            </w:r>
            <w:r w:rsidR="00803F5B" w:rsidRPr="00803F5B">
              <w:rPr>
                <w:rFonts w:ascii="Times New Roman" w:eastAsia="Times New Roman" w:hAnsi="Times New Roman" w:cs="Times New Roman"/>
                <w:sz w:val="24"/>
                <w:szCs w:val="24"/>
                <w:lang w:eastAsia="uk-UA"/>
              </w:rPr>
              <w:t xml:space="preserve"> </w:t>
            </w:r>
          </w:p>
          <w:p w14:paraId="5DEEA8E3"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3.3.</w:t>
            </w:r>
            <w:r w:rsidR="00803F5B" w:rsidRPr="00803F5B">
              <w:rPr>
                <w:rFonts w:ascii="Times New Roman" w:eastAsia="Times New Roman" w:hAnsi="Times New Roman" w:cs="Times New Roman"/>
                <w:color w:val="000000"/>
                <w:sz w:val="24"/>
                <w:szCs w:val="24"/>
                <w:lang w:eastAsia="uk-UA"/>
              </w:rPr>
              <w:t>Учасники дослідження моніторингу:</w:t>
            </w:r>
          </w:p>
          <w:p w14:paraId="27D20553"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 </w:t>
            </w:r>
            <w:r w:rsidR="00803F5B" w:rsidRPr="00803F5B">
              <w:rPr>
                <w:rFonts w:ascii="Times New Roman" w:eastAsia="Times New Roman" w:hAnsi="Times New Roman" w:cs="Times New Roman"/>
                <w:color w:val="000000"/>
                <w:sz w:val="24"/>
                <w:szCs w:val="24"/>
                <w:lang w:eastAsia="uk-UA"/>
              </w:rPr>
              <w:t>здобувачі загальної середньої освіти;</w:t>
            </w:r>
          </w:p>
          <w:p w14:paraId="3F231A78"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 </w:t>
            </w:r>
            <w:r w:rsidR="00803F5B" w:rsidRPr="00803F5B">
              <w:rPr>
                <w:rFonts w:ascii="Times New Roman" w:eastAsia="Times New Roman" w:hAnsi="Times New Roman" w:cs="Times New Roman"/>
                <w:color w:val="000000"/>
                <w:sz w:val="24"/>
                <w:szCs w:val="24"/>
                <w:lang w:eastAsia="uk-UA"/>
              </w:rPr>
              <w:t>педагогічні працівники;</w:t>
            </w:r>
          </w:p>
          <w:p w14:paraId="40BB34DA" w14:textId="77777777" w:rsidR="00803F5B" w:rsidRPr="00803F5B" w:rsidRDefault="00A90D13" w:rsidP="00A90D13">
            <w:p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           - </w:t>
            </w:r>
            <w:r w:rsidR="00803F5B" w:rsidRPr="00803F5B">
              <w:rPr>
                <w:rFonts w:ascii="Times New Roman" w:eastAsia="Times New Roman" w:hAnsi="Times New Roman" w:cs="Times New Roman"/>
                <w:color w:val="000000"/>
                <w:sz w:val="24"/>
                <w:szCs w:val="24"/>
                <w:lang w:eastAsia="uk-UA"/>
              </w:rPr>
              <w:t>батьки, інші законні представники здобувачів освіти.</w:t>
            </w:r>
          </w:p>
          <w:p w14:paraId="68E75F11" w14:textId="77777777" w:rsidR="00803F5B" w:rsidRPr="006E41E7" w:rsidRDefault="00803F5B" w:rsidP="006E41E7">
            <w:pPr>
              <w:pStyle w:val="a3"/>
              <w:numPr>
                <w:ilvl w:val="2"/>
                <w:numId w:val="1"/>
              </w:numPr>
              <w:spacing w:before="100" w:beforeAutospacing="1" w:after="100" w:afterAutospacing="1" w:line="240" w:lineRule="auto"/>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bCs/>
                <w:color w:val="000000"/>
                <w:sz w:val="24"/>
                <w:szCs w:val="24"/>
                <w:lang w:eastAsia="uk-UA"/>
              </w:rPr>
              <w:t>ЕТАПИ ПРОВЕДЕННЯ МОНІТОРИНГОВИХ ДОСЛІДЖЕНЬ</w:t>
            </w:r>
          </w:p>
          <w:p w14:paraId="0F370125" w14:textId="77777777" w:rsidR="00803F5B" w:rsidRPr="006E41E7" w:rsidRDefault="00803F5B" w:rsidP="006E41E7">
            <w:pPr>
              <w:pStyle w:val="a3"/>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b/>
                <w:bCs/>
                <w:i/>
                <w:iCs/>
                <w:color w:val="000000"/>
                <w:sz w:val="24"/>
                <w:szCs w:val="24"/>
                <w:lang w:eastAsia="uk-UA"/>
              </w:rPr>
              <w:t>І етап</w:t>
            </w:r>
            <w:r w:rsidRPr="006E41E7">
              <w:rPr>
                <w:rFonts w:ascii="Times New Roman" w:eastAsia="Times New Roman" w:hAnsi="Times New Roman" w:cs="Times New Roman"/>
                <w:b/>
                <w:color w:val="000000"/>
                <w:sz w:val="24"/>
                <w:szCs w:val="24"/>
                <w:lang w:eastAsia="uk-UA"/>
              </w:rPr>
              <w:t xml:space="preserve"> - </w:t>
            </w:r>
            <w:r w:rsidRPr="006E41E7">
              <w:rPr>
                <w:rFonts w:ascii="Times New Roman" w:eastAsia="Times New Roman" w:hAnsi="Times New Roman" w:cs="Times New Roman"/>
                <w:color w:val="000000"/>
                <w:sz w:val="24"/>
                <w:szCs w:val="24"/>
                <w:lang w:eastAsia="uk-UA"/>
              </w:rPr>
              <w:t>підготовчий, передбачає постановку мети, визначення об’єкта спостереження, встановлення термінів проведення моніторингу, вивчення відповідної літератури, підбір інструментарію;</w:t>
            </w:r>
          </w:p>
          <w:p w14:paraId="4C33A67B" w14:textId="77777777" w:rsidR="00803F5B" w:rsidRPr="006E41E7" w:rsidRDefault="00803F5B" w:rsidP="006E41E7">
            <w:pPr>
              <w:pStyle w:val="a3"/>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b/>
                <w:bCs/>
                <w:i/>
                <w:iCs/>
                <w:color w:val="000000"/>
                <w:sz w:val="24"/>
                <w:szCs w:val="24"/>
                <w:lang w:eastAsia="uk-UA"/>
              </w:rPr>
              <w:t>ІІ етап</w:t>
            </w:r>
            <w:r w:rsidRPr="006E41E7">
              <w:rPr>
                <w:rFonts w:ascii="Times New Roman" w:eastAsia="Times New Roman" w:hAnsi="Times New Roman" w:cs="Times New Roman"/>
                <w:b/>
                <w:color w:val="000000"/>
                <w:sz w:val="24"/>
                <w:szCs w:val="24"/>
                <w:lang w:eastAsia="uk-UA"/>
              </w:rPr>
              <w:t xml:space="preserve"> - </w:t>
            </w:r>
            <w:r w:rsidRPr="006E41E7">
              <w:rPr>
                <w:rFonts w:ascii="Times New Roman" w:eastAsia="Times New Roman" w:hAnsi="Times New Roman" w:cs="Times New Roman"/>
                <w:color w:val="000000"/>
                <w:sz w:val="24"/>
                <w:szCs w:val="24"/>
                <w:lang w:eastAsia="uk-UA"/>
              </w:rPr>
              <w:t xml:space="preserve">практичний: збір інформації через проведення інтерв’ю, анкетувань, спостережень за уроками, проведення контрольних, тестових робіт, позакласних заходів; </w:t>
            </w:r>
          </w:p>
          <w:p w14:paraId="7486A5CE" w14:textId="77777777" w:rsidR="00803F5B" w:rsidRPr="006E41E7" w:rsidRDefault="00803F5B" w:rsidP="006E41E7">
            <w:pPr>
              <w:pStyle w:val="a3"/>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b/>
                <w:bCs/>
                <w:i/>
                <w:iCs/>
                <w:color w:val="000000"/>
                <w:sz w:val="24"/>
                <w:szCs w:val="24"/>
                <w:lang w:eastAsia="uk-UA"/>
              </w:rPr>
              <w:t>ІІІ етап</w:t>
            </w:r>
            <w:r w:rsidRPr="006E41E7">
              <w:rPr>
                <w:rFonts w:ascii="Times New Roman" w:eastAsia="Times New Roman" w:hAnsi="Times New Roman" w:cs="Times New Roman"/>
                <w:b/>
                <w:color w:val="000000"/>
                <w:sz w:val="24"/>
                <w:szCs w:val="24"/>
                <w:lang w:eastAsia="uk-UA"/>
              </w:rPr>
              <w:t xml:space="preserve"> – </w:t>
            </w:r>
            <w:r w:rsidRPr="006E41E7">
              <w:rPr>
                <w:rFonts w:ascii="Times New Roman" w:eastAsia="Times New Roman" w:hAnsi="Times New Roman" w:cs="Times New Roman"/>
                <w:color w:val="000000"/>
                <w:sz w:val="24"/>
                <w:szCs w:val="24"/>
                <w:lang w:eastAsia="uk-UA"/>
              </w:rPr>
              <w:t>аналітичний: аналіз і систематизація інформації, розробка рекомендацій та пропозицій, формування висновків.</w:t>
            </w:r>
          </w:p>
          <w:p w14:paraId="6C93C9F7" w14:textId="77777777" w:rsidR="00803F5B" w:rsidRPr="006E41E7" w:rsidRDefault="00803F5B" w:rsidP="006E41E7">
            <w:pPr>
              <w:pStyle w:val="a3"/>
              <w:numPr>
                <w:ilvl w:val="2"/>
                <w:numId w:val="1"/>
              </w:numPr>
              <w:spacing w:before="100" w:beforeAutospacing="1" w:after="100" w:afterAutospacing="1" w:line="240" w:lineRule="auto"/>
              <w:jc w:val="both"/>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bCs/>
                <w:color w:val="000000"/>
                <w:sz w:val="24"/>
                <w:szCs w:val="24"/>
                <w:lang w:eastAsia="uk-UA"/>
              </w:rPr>
              <w:t xml:space="preserve">ФОРМИ, ВИДИ ТА МЕТОДИ МОНІТОРИНГУ </w:t>
            </w:r>
          </w:p>
          <w:p w14:paraId="7CB80BED" w14:textId="77777777" w:rsidR="00803F5B" w:rsidRPr="006E41E7" w:rsidRDefault="00803F5B" w:rsidP="006E41E7">
            <w:pPr>
              <w:pStyle w:val="a3"/>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Основними формами моніторингу є:</w:t>
            </w:r>
          </w:p>
          <w:p w14:paraId="3BAE8566" w14:textId="77777777" w:rsidR="00803F5B" w:rsidRPr="006E41E7" w:rsidRDefault="00803F5B" w:rsidP="006E41E7">
            <w:pPr>
              <w:pStyle w:val="a3"/>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безпосереднє одержання інформації від учасників дослідження (спостереження, інтерв’ю);</w:t>
            </w:r>
          </w:p>
          <w:p w14:paraId="31406F19" w14:textId="77777777" w:rsidR="00803F5B" w:rsidRPr="006E41E7" w:rsidRDefault="00803F5B" w:rsidP="006E41E7">
            <w:pPr>
              <w:pStyle w:val="a3"/>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опосередковане одержання інформації від учасників дослідження (у письмовій та/або електронній формі);</w:t>
            </w:r>
          </w:p>
          <w:p w14:paraId="0FF2F225" w14:textId="77777777" w:rsidR="00803F5B" w:rsidRPr="006E41E7" w:rsidRDefault="00803F5B" w:rsidP="006E41E7">
            <w:pPr>
              <w:pStyle w:val="a3"/>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одержання інформації без залучення учасників дослідження (за допомогою вивчення документації, статистичної або оперативної інформації).</w:t>
            </w:r>
            <w:r w:rsidRPr="006E41E7">
              <w:rPr>
                <w:rFonts w:ascii="Times New Roman" w:eastAsia="Times New Roman" w:hAnsi="Times New Roman" w:cs="Times New Roman"/>
                <w:sz w:val="24"/>
                <w:szCs w:val="24"/>
                <w:lang w:eastAsia="uk-UA"/>
              </w:rPr>
              <w:t xml:space="preserve"> </w:t>
            </w:r>
          </w:p>
          <w:p w14:paraId="764023AB" w14:textId="77777777" w:rsidR="00803F5B" w:rsidRPr="006E41E7" w:rsidRDefault="00803F5B" w:rsidP="006E41E7">
            <w:pPr>
              <w:pStyle w:val="a3"/>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Види моніторингу:</w:t>
            </w:r>
          </w:p>
          <w:p w14:paraId="15A55A19" w14:textId="77777777" w:rsidR="00803F5B" w:rsidRPr="006E41E7" w:rsidRDefault="00803F5B" w:rsidP="006E41E7">
            <w:pPr>
              <w:pStyle w:val="a3"/>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за цілями проведення:</w:t>
            </w:r>
          </w:p>
          <w:p w14:paraId="037E380B" w14:textId="77777777" w:rsidR="00803F5B" w:rsidRPr="006E41E7" w:rsidRDefault="00803F5B" w:rsidP="006E41E7">
            <w:pPr>
              <w:pStyle w:val="a3"/>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інформаційний (регулярний збір інформації на визначені теми з різних джерел, зокрема, із законодавчих актів, положень, наказів, методичних видань, класних журналів, сайтів освітніх установ та громадських організацій, що дозволяє скорегувати програму розвитку закладу загальної середньої освіти, навчальні плани);</w:t>
            </w:r>
          </w:p>
          <w:p w14:paraId="1C38B200" w14:textId="77777777" w:rsidR="00803F5B" w:rsidRPr="006E41E7" w:rsidRDefault="00803F5B" w:rsidP="006E41E7">
            <w:pPr>
              <w:pStyle w:val="a3"/>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діагностичний моніторинг (збирання та узагальнення інформації за певними показниками з метою вивчення конкретних освітніх проблем (визначення рівня навченості учнів конкретної вікової групи, вимірювання рівня сформованості конкретних компетентностей, особистісного розвитку учнів, готовності школи до профільного навчання та інші);</w:t>
            </w:r>
          </w:p>
          <w:p w14:paraId="46115FB9" w14:textId="77777777" w:rsidR="00803F5B" w:rsidRPr="006E41E7" w:rsidRDefault="00803F5B" w:rsidP="006E41E7">
            <w:pPr>
              <w:pStyle w:val="a3"/>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 xml:space="preserve">управлінський (відстеження й оцінка ефективності, наслідків і вторинних ефектів </w:t>
            </w:r>
            <w:r w:rsidRPr="006E41E7">
              <w:rPr>
                <w:rFonts w:ascii="Times New Roman" w:eastAsia="Times New Roman" w:hAnsi="Times New Roman" w:cs="Times New Roman"/>
                <w:color w:val="000000"/>
                <w:sz w:val="24"/>
                <w:szCs w:val="24"/>
                <w:lang w:eastAsia="uk-UA"/>
              </w:rPr>
              <w:lastRenderedPageBreak/>
              <w:t>прийнятих рішень, розроблених програм);</w:t>
            </w:r>
          </w:p>
          <w:p w14:paraId="23921F1D" w14:textId="77777777" w:rsidR="00803F5B" w:rsidRPr="006E41E7" w:rsidRDefault="00803F5B" w:rsidP="006E41E7">
            <w:pPr>
              <w:pStyle w:val="a3"/>
              <w:numPr>
                <w:ilvl w:val="0"/>
                <w:numId w:val="25"/>
              </w:numPr>
              <w:spacing w:after="0" w:line="240" w:lineRule="auto"/>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eastAsia="uk-UA"/>
              </w:rPr>
              <w:t>за засобами, що використовуються:</w:t>
            </w:r>
          </w:p>
          <w:p w14:paraId="37C06C62" w14:textId="77777777" w:rsidR="00803F5B" w:rsidRPr="00803F5B" w:rsidRDefault="00803F5B" w:rsidP="006E41E7">
            <w:pPr>
              <w:numPr>
                <w:ilvl w:val="0"/>
                <w:numId w:val="17"/>
              </w:numPr>
              <w:spacing w:after="0" w:line="240" w:lineRule="auto"/>
              <w:ind w:left="1260"/>
              <w:jc w:val="both"/>
              <w:rPr>
                <w:rFonts w:ascii="Times New Roman" w:eastAsia="Times New Roman" w:hAnsi="Times New Roman" w:cs="Times New Roman"/>
                <w:sz w:val="24"/>
                <w:szCs w:val="24"/>
                <w:lang w:eastAsia="uk-UA"/>
              </w:rPr>
            </w:pPr>
            <w:r w:rsidRPr="00803F5B">
              <w:rPr>
                <w:rFonts w:ascii="Times New Roman" w:eastAsia="Times New Roman" w:hAnsi="Times New Roman" w:cs="Times New Roman"/>
                <w:color w:val="000000"/>
                <w:sz w:val="24"/>
                <w:szCs w:val="24"/>
                <w:lang w:eastAsia="uk-UA"/>
              </w:rPr>
              <w:t>педагогічний (дидактичний, освітній, виховний (вивчення рівня навченості та якості виховання учнів, якості змісту освіти, якості викладання, умов, що забезпечують можливості навчання, виховання та самовиховання особистості));</w:t>
            </w:r>
          </w:p>
          <w:p w14:paraId="6C0AC510" w14:textId="77777777" w:rsidR="00803F5B" w:rsidRPr="00803F5B" w:rsidRDefault="00803F5B" w:rsidP="00803F5B">
            <w:pPr>
              <w:numPr>
                <w:ilvl w:val="0"/>
                <w:numId w:val="17"/>
              </w:numPr>
              <w:spacing w:before="100" w:beforeAutospacing="1" w:after="100" w:afterAutospacing="1" w:line="240" w:lineRule="auto"/>
              <w:ind w:left="1260"/>
              <w:jc w:val="both"/>
              <w:rPr>
                <w:rFonts w:ascii="Times New Roman" w:eastAsia="Times New Roman" w:hAnsi="Times New Roman" w:cs="Times New Roman"/>
                <w:sz w:val="24"/>
                <w:szCs w:val="24"/>
                <w:lang w:eastAsia="uk-UA"/>
              </w:rPr>
            </w:pPr>
            <w:r w:rsidRPr="00803F5B">
              <w:rPr>
                <w:rFonts w:ascii="Times New Roman" w:eastAsia="Times New Roman" w:hAnsi="Times New Roman" w:cs="Times New Roman"/>
                <w:color w:val="000000"/>
                <w:sz w:val="24"/>
                <w:szCs w:val="24"/>
                <w:lang w:eastAsia="uk-UA"/>
              </w:rPr>
              <w:t>психологічний (вивчення пізнавальної сфери, емоційної рівноваги, моральних ресурсний (визначення обсягів та якості забезпечення ЗНЗ матеріально-технічними, фінансовими, науково-методичними та іншими ресурсами));</w:t>
            </w:r>
          </w:p>
          <w:p w14:paraId="7436F25E" w14:textId="77777777" w:rsidR="00803F5B" w:rsidRPr="00803F5B" w:rsidRDefault="00803F5B" w:rsidP="00803F5B">
            <w:pPr>
              <w:numPr>
                <w:ilvl w:val="0"/>
                <w:numId w:val="17"/>
              </w:numPr>
              <w:spacing w:before="100" w:beforeAutospacing="1" w:after="100" w:afterAutospacing="1" w:line="240" w:lineRule="auto"/>
              <w:ind w:left="1260"/>
              <w:jc w:val="both"/>
              <w:rPr>
                <w:rFonts w:ascii="Times New Roman" w:eastAsia="Times New Roman" w:hAnsi="Times New Roman" w:cs="Times New Roman"/>
                <w:sz w:val="24"/>
                <w:szCs w:val="24"/>
                <w:lang w:eastAsia="uk-UA"/>
              </w:rPr>
            </w:pPr>
            <w:r w:rsidRPr="00803F5B">
              <w:rPr>
                <w:rFonts w:ascii="Times New Roman" w:eastAsia="Times New Roman" w:hAnsi="Times New Roman" w:cs="Times New Roman"/>
                <w:color w:val="000000"/>
                <w:sz w:val="24"/>
                <w:szCs w:val="24"/>
                <w:lang w:eastAsia="uk-UA"/>
              </w:rPr>
              <w:t>кадровий (вивчення кадрового складу педагогів, процесу та результатів підвищення кваліфікації педагогів);</w:t>
            </w:r>
          </w:p>
          <w:p w14:paraId="7AFCEE37" w14:textId="77777777" w:rsidR="00803F5B" w:rsidRPr="00803F5B" w:rsidRDefault="006E41E7" w:rsidP="006E41E7">
            <w:pPr>
              <w:numPr>
                <w:ilvl w:val="0"/>
                <w:numId w:val="17"/>
              </w:numPr>
              <w:spacing w:before="100" w:beforeAutospacing="1" w:after="0" w:line="240" w:lineRule="auto"/>
              <w:ind w:left="975"/>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val="ru-RU" w:eastAsia="uk-UA"/>
              </w:rPr>
              <w:t xml:space="preserve">   </w:t>
            </w:r>
            <w:r w:rsidR="00803F5B" w:rsidRPr="00803F5B">
              <w:rPr>
                <w:rFonts w:ascii="Times New Roman" w:eastAsia="Times New Roman" w:hAnsi="Times New Roman" w:cs="Times New Roman"/>
                <w:color w:val="000000"/>
                <w:sz w:val="24"/>
                <w:szCs w:val="24"/>
                <w:lang w:eastAsia="uk-UA"/>
              </w:rPr>
              <w:t xml:space="preserve">управлінський (оцінювання якості та ефективності управління школою). </w:t>
            </w:r>
          </w:p>
          <w:p w14:paraId="544BADBD" w14:textId="77777777" w:rsidR="00803F5B" w:rsidRPr="006E41E7" w:rsidRDefault="006E41E7" w:rsidP="006E41E7">
            <w:pPr>
              <w:spacing w:after="0" w:line="240" w:lineRule="auto"/>
              <w:jc w:val="both"/>
              <w:rPr>
                <w:rFonts w:ascii="Times New Roman" w:eastAsia="Times New Roman" w:hAnsi="Times New Roman" w:cs="Times New Roman"/>
                <w:sz w:val="24"/>
                <w:szCs w:val="24"/>
                <w:lang w:eastAsia="uk-UA"/>
              </w:rPr>
            </w:pPr>
            <w:r w:rsidRPr="00932A7D">
              <w:rPr>
                <w:rFonts w:ascii="Times New Roman" w:eastAsia="Times New Roman" w:hAnsi="Times New Roman" w:cs="Times New Roman"/>
                <w:color w:val="000000"/>
                <w:sz w:val="24"/>
                <w:szCs w:val="24"/>
                <w:lang w:val="ru-RU" w:eastAsia="uk-UA"/>
              </w:rPr>
              <w:t>3.</w:t>
            </w:r>
            <w:r w:rsidR="00803F5B" w:rsidRPr="006E41E7">
              <w:rPr>
                <w:rFonts w:ascii="Times New Roman" w:eastAsia="Times New Roman" w:hAnsi="Times New Roman" w:cs="Times New Roman"/>
                <w:color w:val="000000"/>
                <w:sz w:val="24"/>
                <w:szCs w:val="24"/>
                <w:lang w:eastAsia="uk-UA"/>
              </w:rPr>
              <w:t>Методи моніторингу:</w:t>
            </w:r>
          </w:p>
          <w:p w14:paraId="76550BF1" w14:textId="77777777" w:rsidR="00803F5B" w:rsidRPr="00803F5B" w:rsidRDefault="006E41E7" w:rsidP="006E41E7">
            <w:pPr>
              <w:spacing w:after="0" w:line="240" w:lineRule="auto"/>
              <w:ind w:left="825"/>
              <w:jc w:val="both"/>
              <w:rPr>
                <w:rFonts w:ascii="Times New Roman" w:eastAsia="Times New Roman" w:hAnsi="Times New Roman" w:cs="Times New Roman"/>
                <w:sz w:val="24"/>
                <w:szCs w:val="24"/>
                <w:lang w:eastAsia="uk-UA"/>
              </w:rPr>
            </w:pPr>
            <w:r w:rsidRPr="00932A7D">
              <w:rPr>
                <w:rFonts w:ascii="Times New Roman" w:eastAsia="Times New Roman" w:hAnsi="Times New Roman" w:cs="Times New Roman"/>
                <w:color w:val="000000"/>
                <w:sz w:val="24"/>
                <w:szCs w:val="24"/>
                <w:lang w:val="ru-RU" w:eastAsia="uk-UA"/>
              </w:rPr>
              <w:t xml:space="preserve">- </w:t>
            </w:r>
            <w:r w:rsidR="00803F5B" w:rsidRPr="00803F5B">
              <w:rPr>
                <w:rFonts w:ascii="Times New Roman" w:eastAsia="Times New Roman" w:hAnsi="Times New Roman" w:cs="Times New Roman"/>
                <w:color w:val="000000"/>
                <w:sz w:val="24"/>
                <w:szCs w:val="24"/>
                <w:lang w:eastAsia="uk-UA"/>
              </w:rPr>
              <w:t xml:space="preserve">спостереження; </w:t>
            </w:r>
          </w:p>
          <w:p w14:paraId="37B8060D" w14:textId="77777777" w:rsidR="00803F5B" w:rsidRPr="00803F5B" w:rsidRDefault="006E41E7" w:rsidP="006E41E7">
            <w:pPr>
              <w:spacing w:after="0" w:line="240" w:lineRule="auto"/>
              <w:ind w:left="825"/>
              <w:jc w:val="both"/>
              <w:rPr>
                <w:rFonts w:ascii="Times New Roman" w:eastAsia="Times New Roman" w:hAnsi="Times New Roman" w:cs="Times New Roman"/>
                <w:sz w:val="24"/>
                <w:szCs w:val="24"/>
                <w:lang w:eastAsia="uk-UA"/>
              </w:rPr>
            </w:pPr>
            <w:r w:rsidRPr="00932A7D">
              <w:rPr>
                <w:rFonts w:ascii="Times New Roman" w:eastAsia="Times New Roman" w:hAnsi="Times New Roman" w:cs="Times New Roman"/>
                <w:color w:val="000000"/>
                <w:sz w:val="24"/>
                <w:szCs w:val="24"/>
                <w:lang w:val="ru-RU" w:eastAsia="uk-UA"/>
              </w:rPr>
              <w:t xml:space="preserve">- </w:t>
            </w:r>
            <w:r w:rsidR="00803F5B" w:rsidRPr="00803F5B">
              <w:rPr>
                <w:rFonts w:ascii="Times New Roman" w:eastAsia="Times New Roman" w:hAnsi="Times New Roman" w:cs="Times New Roman"/>
                <w:color w:val="000000"/>
                <w:sz w:val="24"/>
                <w:szCs w:val="24"/>
                <w:lang w:eastAsia="uk-UA"/>
              </w:rPr>
              <w:t>анкетування;</w:t>
            </w:r>
          </w:p>
          <w:p w14:paraId="29CCF0F9" w14:textId="77777777" w:rsidR="00803F5B" w:rsidRPr="00803F5B" w:rsidRDefault="006E41E7" w:rsidP="006E41E7">
            <w:pPr>
              <w:spacing w:after="0" w:line="240" w:lineRule="auto"/>
              <w:ind w:left="825"/>
              <w:jc w:val="both"/>
              <w:rPr>
                <w:rFonts w:ascii="Times New Roman" w:eastAsia="Times New Roman" w:hAnsi="Times New Roman" w:cs="Times New Roman"/>
                <w:sz w:val="24"/>
                <w:szCs w:val="24"/>
                <w:lang w:eastAsia="uk-UA"/>
              </w:rPr>
            </w:pPr>
            <w:r w:rsidRPr="00932A7D">
              <w:rPr>
                <w:rFonts w:ascii="Times New Roman" w:eastAsia="Times New Roman" w:hAnsi="Times New Roman" w:cs="Times New Roman"/>
                <w:color w:val="000000"/>
                <w:sz w:val="24"/>
                <w:szCs w:val="24"/>
                <w:lang w:val="ru-RU" w:eastAsia="uk-UA"/>
              </w:rPr>
              <w:t xml:space="preserve">- </w:t>
            </w:r>
            <w:r w:rsidR="00803F5B" w:rsidRPr="00803F5B">
              <w:rPr>
                <w:rFonts w:ascii="Times New Roman" w:eastAsia="Times New Roman" w:hAnsi="Times New Roman" w:cs="Times New Roman"/>
                <w:color w:val="000000"/>
                <w:sz w:val="24"/>
                <w:szCs w:val="24"/>
                <w:lang w:eastAsia="uk-UA"/>
              </w:rPr>
              <w:t>інтерв’ю;</w:t>
            </w:r>
          </w:p>
          <w:p w14:paraId="3645488A" w14:textId="77777777" w:rsidR="00803F5B" w:rsidRPr="00803F5B" w:rsidRDefault="006E41E7" w:rsidP="006E41E7">
            <w:pPr>
              <w:spacing w:after="0" w:line="240" w:lineRule="auto"/>
              <w:ind w:left="825"/>
              <w:jc w:val="both"/>
              <w:rPr>
                <w:rFonts w:ascii="Times New Roman" w:eastAsia="Times New Roman" w:hAnsi="Times New Roman" w:cs="Times New Roman"/>
                <w:sz w:val="24"/>
                <w:szCs w:val="24"/>
                <w:lang w:eastAsia="uk-UA"/>
              </w:rPr>
            </w:pPr>
            <w:r w:rsidRPr="00932A7D">
              <w:rPr>
                <w:rFonts w:ascii="Times New Roman" w:eastAsia="Times New Roman" w:hAnsi="Times New Roman" w:cs="Times New Roman"/>
                <w:color w:val="000000"/>
                <w:sz w:val="24"/>
                <w:szCs w:val="24"/>
                <w:lang w:val="ru-RU" w:eastAsia="uk-UA"/>
              </w:rPr>
              <w:t xml:space="preserve">- </w:t>
            </w:r>
            <w:r w:rsidR="00803F5B" w:rsidRPr="00803F5B">
              <w:rPr>
                <w:rFonts w:ascii="Times New Roman" w:eastAsia="Times New Roman" w:hAnsi="Times New Roman" w:cs="Times New Roman"/>
                <w:color w:val="000000"/>
                <w:sz w:val="24"/>
                <w:szCs w:val="24"/>
                <w:lang w:eastAsia="uk-UA"/>
              </w:rPr>
              <w:t>тестування;</w:t>
            </w:r>
          </w:p>
          <w:p w14:paraId="1AFCA5EF" w14:textId="77777777" w:rsidR="00803F5B" w:rsidRPr="00803F5B" w:rsidRDefault="006E41E7" w:rsidP="006E41E7">
            <w:pPr>
              <w:spacing w:after="0" w:line="240" w:lineRule="auto"/>
              <w:ind w:left="825"/>
              <w:jc w:val="both"/>
              <w:rPr>
                <w:rFonts w:ascii="Times New Roman" w:eastAsia="Times New Roman" w:hAnsi="Times New Roman" w:cs="Times New Roman"/>
                <w:sz w:val="24"/>
                <w:szCs w:val="24"/>
                <w:lang w:eastAsia="uk-UA"/>
              </w:rPr>
            </w:pPr>
            <w:r w:rsidRPr="00932A7D">
              <w:rPr>
                <w:rFonts w:ascii="Times New Roman" w:eastAsia="Times New Roman" w:hAnsi="Times New Roman" w:cs="Times New Roman"/>
                <w:color w:val="000000"/>
                <w:sz w:val="24"/>
                <w:szCs w:val="24"/>
                <w:lang w:val="ru-RU" w:eastAsia="uk-UA"/>
              </w:rPr>
              <w:t xml:space="preserve">- </w:t>
            </w:r>
            <w:r w:rsidR="00803F5B" w:rsidRPr="00803F5B">
              <w:rPr>
                <w:rFonts w:ascii="Times New Roman" w:eastAsia="Times New Roman" w:hAnsi="Times New Roman" w:cs="Times New Roman"/>
                <w:color w:val="000000"/>
                <w:sz w:val="24"/>
                <w:szCs w:val="24"/>
                <w:lang w:eastAsia="uk-UA"/>
              </w:rPr>
              <w:t>аналіз статистичних даних;</w:t>
            </w:r>
          </w:p>
          <w:p w14:paraId="69768675" w14:textId="77777777" w:rsidR="00803F5B" w:rsidRPr="00803F5B" w:rsidRDefault="006E41E7" w:rsidP="006E41E7">
            <w:pPr>
              <w:spacing w:after="0" w:line="240" w:lineRule="auto"/>
              <w:ind w:left="825"/>
              <w:jc w:val="both"/>
              <w:rPr>
                <w:rFonts w:ascii="Times New Roman" w:eastAsia="Times New Roman" w:hAnsi="Times New Roman" w:cs="Times New Roman"/>
                <w:sz w:val="24"/>
                <w:szCs w:val="24"/>
                <w:lang w:eastAsia="uk-UA"/>
              </w:rPr>
            </w:pPr>
            <w:r w:rsidRPr="00932A7D">
              <w:rPr>
                <w:rFonts w:ascii="Times New Roman" w:eastAsia="Times New Roman" w:hAnsi="Times New Roman" w:cs="Times New Roman"/>
                <w:color w:val="000000"/>
                <w:sz w:val="24"/>
                <w:szCs w:val="24"/>
                <w:lang w:val="ru-RU" w:eastAsia="uk-UA"/>
              </w:rPr>
              <w:t xml:space="preserve">- </w:t>
            </w:r>
            <w:r w:rsidR="00803F5B" w:rsidRPr="00803F5B">
              <w:rPr>
                <w:rFonts w:ascii="Times New Roman" w:eastAsia="Times New Roman" w:hAnsi="Times New Roman" w:cs="Times New Roman"/>
                <w:color w:val="000000"/>
                <w:sz w:val="24"/>
                <w:szCs w:val="24"/>
                <w:lang w:eastAsia="uk-UA"/>
              </w:rPr>
              <w:t>аналіз документів;</w:t>
            </w:r>
          </w:p>
          <w:p w14:paraId="03111F08" w14:textId="77777777" w:rsidR="00803F5B" w:rsidRPr="00803F5B" w:rsidRDefault="006E41E7" w:rsidP="006E41E7">
            <w:pPr>
              <w:spacing w:after="0" w:line="240" w:lineRule="auto"/>
              <w:ind w:left="825"/>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val="en-US" w:eastAsia="uk-UA"/>
              </w:rPr>
              <w:t xml:space="preserve">- </w:t>
            </w:r>
            <w:r w:rsidR="00803F5B" w:rsidRPr="00803F5B">
              <w:rPr>
                <w:rFonts w:ascii="Times New Roman" w:eastAsia="Times New Roman" w:hAnsi="Times New Roman" w:cs="Times New Roman"/>
                <w:color w:val="000000"/>
                <w:sz w:val="24"/>
                <w:szCs w:val="24"/>
                <w:lang w:eastAsia="uk-UA"/>
              </w:rPr>
              <w:t>соціологічне дослідження;</w:t>
            </w:r>
          </w:p>
          <w:p w14:paraId="42E0384B" w14:textId="77777777" w:rsidR="00803F5B" w:rsidRPr="00803F5B" w:rsidRDefault="006E41E7" w:rsidP="006E41E7">
            <w:pPr>
              <w:spacing w:after="0" w:line="240" w:lineRule="auto"/>
              <w:ind w:left="825"/>
              <w:jc w:val="both"/>
              <w:rPr>
                <w:rFonts w:ascii="Times New Roman" w:eastAsia="Times New Roman" w:hAnsi="Times New Roman" w:cs="Times New Roman"/>
                <w:sz w:val="24"/>
                <w:szCs w:val="24"/>
                <w:lang w:eastAsia="uk-UA"/>
              </w:rPr>
            </w:pPr>
            <w:r w:rsidRPr="006E41E7">
              <w:rPr>
                <w:rFonts w:ascii="Times New Roman" w:eastAsia="Times New Roman" w:hAnsi="Times New Roman" w:cs="Times New Roman"/>
                <w:color w:val="000000"/>
                <w:sz w:val="24"/>
                <w:szCs w:val="24"/>
                <w:lang w:val="en-US" w:eastAsia="uk-UA"/>
              </w:rPr>
              <w:t xml:space="preserve">- </w:t>
            </w:r>
            <w:r w:rsidR="00803F5B" w:rsidRPr="00803F5B">
              <w:rPr>
                <w:rFonts w:ascii="Times New Roman" w:eastAsia="Times New Roman" w:hAnsi="Times New Roman" w:cs="Times New Roman"/>
                <w:color w:val="000000"/>
                <w:sz w:val="24"/>
                <w:szCs w:val="24"/>
                <w:lang w:eastAsia="uk-UA"/>
              </w:rPr>
              <w:t xml:space="preserve">самооцінка. </w:t>
            </w:r>
          </w:p>
          <w:p w14:paraId="2EDC6C8B" w14:textId="77777777" w:rsidR="00803F5B" w:rsidRPr="006E41E7" w:rsidRDefault="00803F5B" w:rsidP="00B004B1">
            <w:pPr>
              <w:pStyle w:val="a3"/>
              <w:numPr>
                <w:ilvl w:val="2"/>
                <w:numId w:val="1"/>
              </w:numPr>
              <w:spacing w:after="0" w:line="240" w:lineRule="auto"/>
              <w:jc w:val="both"/>
              <w:rPr>
                <w:rFonts w:ascii="Times New Roman" w:eastAsia="Times New Roman" w:hAnsi="Times New Roman" w:cs="Times New Roman"/>
                <w:b/>
                <w:sz w:val="24"/>
                <w:szCs w:val="24"/>
                <w:lang w:eastAsia="uk-UA"/>
              </w:rPr>
            </w:pPr>
            <w:r w:rsidRPr="006E41E7">
              <w:rPr>
                <w:rFonts w:ascii="Times New Roman" w:eastAsia="Times New Roman" w:hAnsi="Times New Roman" w:cs="Times New Roman"/>
                <w:b/>
                <w:bCs/>
                <w:color w:val="000000"/>
                <w:sz w:val="24"/>
                <w:szCs w:val="24"/>
                <w:lang w:eastAsia="uk-UA"/>
              </w:rPr>
              <w:t>ПОРЯДОК ПРОВЕДЕННЯ МОНІТОРИНГУ</w:t>
            </w:r>
          </w:p>
          <w:p w14:paraId="593CCC10" w14:textId="77777777" w:rsidR="00B004B1" w:rsidRPr="00B004B1" w:rsidRDefault="00B004B1" w:rsidP="00B004B1">
            <w:pPr>
              <w:spacing w:after="0" w:line="240" w:lineRule="auto"/>
              <w:jc w:val="both"/>
              <w:rPr>
                <w:rFonts w:ascii="Times New Roman" w:eastAsia="Times New Roman" w:hAnsi="Times New Roman" w:cs="Times New Roman"/>
                <w:color w:val="000000"/>
                <w:sz w:val="24"/>
                <w:szCs w:val="24"/>
                <w:lang w:eastAsia="uk-UA"/>
              </w:rPr>
            </w:pPr>
            <w:r w:rsidRPr="00B004B1">
              <w:rPr>
                <w:rFonts w:ascii="Times New Roman" w:eastAsia="Times New Roman" w:hAnsi="Times New Roman" w:cs="Times New Roman"/>
                <w:color w:val="000000"/>
                <w:sz w:val="24"/>
                <w:szCs w:val="24"/>
                <w:lang w:eastAsia="uk-UA"/>
              </w:rPr>
              <w:t>1.</w:t>
            </w:r>
            <w:r w:rsidR="00803F5B" w:rsidRPr="00B004B1">
              <w:rPr>
                <w:rFonts w:ascii="Times New Roman" w:eastAsia="Times New Roman" w:hAnsi="Times New Roman" w:cs="Times New Roman"/>
                <w:color w:val="000000"/>
                <w:sz w:val="24"/>
                <w:szCs w:val="24"/>
                <w:lang w:eastAsia="uk-UA"/>
              </w:rPr>
              <w:t>Організація роботи та загальне керівництво щодо здійснення внутрішнього моніторингу покл</w:t>
            </w:r>
            <w:r w:rsidR="006E41E7" w:rsidRPr="00B004B1">
              <w:rPr>
                <w:rFonts w:ascii="Times New Roman" w:eastAsia="Times New Roman" w:hAnsi="Times New Roman" w:cs="Times New Roman"/>
                <w:color w:val="000000"/>
                <w:sz w:val="24"/>
                <w:szCs w:val="24"/>
                <w:lang w:eastAsia="uk-UA"/>
              </w:rPr>
              <w:t>адається на адміністрацію ліцею</w:t>
            </w:r>
            <w:r w:rsidR="00803F5B" w:rsidRPr="00B004B1">
              <w:rPr>
                <w:rFonts w:ascii="Times New Roman" w:eastAsia="Times New Roman" w:hAnsi="Times New Roman" w:cs="Times New Roman"/>
                <w:color w:val="000000"/>
                <w:sz w:val="24"/>
                <w:szCs w:val="24"/>
                <w:lang w:eastAsia="uk-UA"/>
              </w:rPr>
              <w:t xml:space="preserve">. </w:t>
            </w:r>
          </w:p>
          <w:p w14:paraId="0C6D6B2A"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r w:rsidR="00803F5B" w:rsidRPr="00803F5B">
              <w:rPr>
                <w:rFonts w:ascii="Times New Roman" w:eastAsia="Times New Roman" w:hAnsi="Times New Roman" w:cs="Times New Roman"/>
                <w:color w:val="000000"/>
                <w:sz w:val="24"/>
                <w:szCs w:val="24"/>
                <w:lang w:eastAsia="uk-UA"/>
              </w:rPr>
              <w:t>Робота з проведення внутрішнього моніторингу здійснюється адмініст</w:t>
            </w:r>
            <w:r w:rsidR="006E41E7" w:rsidRPr="006E41E7">
              <w:rPr>
                <w:rFonts w:ascii="Times New Roman" w:eastAsia="Times New Roman" w:hAnsi="Times New Roman" w:cs="Times New Roman"/>
                <w:color w:val="000000"/>
                <w:sz w:val="24"/>
                <w:szCs w:val="24"/>
                <w:lang w:eastAsia="uk-UA"/>
              </w:rPr>
              <w:t>рацією та методичною радою закладу</w:t>
            </w:r>
            <w:r w:rsidR="00803F5B" w:rsidRPr="00803F5B">
              <w:rPr>
                <w:rFonts w:ascii="Times New Roman" w:eastAsia="Times New Roman" w:hAnsi="Times New Roman" w:cs="Times New Roman"/>
                <w:color w:val="000000"/>
                <w:sz w:val="24"/>
                <w:szCs w:val="24"/>
                <w:lang w:eastAsia="uk-UA"/>
              </w:rPr>
              <w:t xml:space="preserve">. </w:t>
            </w:r>
          </w:p>
          <w:p w14:paraId="5CB4EC91"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w:t>
            </w:r>
            <w:r w:rsidR="00803F5B" w:rsidRPr="00803F5B">
              <w:rPr>
                <w:rFonts w:ascii="Times New Roman" w:eastAsia="Times New Roman" w:hAnsi="Times New Roman" w:cs="Times New Roman"/>
                <w:color w:val="000000"/>
                <w:sz w:val="24"/>
                <w:szCs w:val="24"/>
                <w:lang w:eastAsia="uk-UA"/>
              </w:rPr>
              <w:t>Моніторингові дослідження вчитель координує та узгоджує з к</w:t>
            </w:r>
            <w:r w:rsidR="006E41E7" w:rsidRPr="006E41E7">
              <w:rPr>
                <w:rFonts w:ascii="Times New Roman" w:eastAsia="Times New Roman" w:hAnsi="Times New Roman" w:cs="Times New Roman"/>
                <w:color w:val="000000"/>
                <w:sz w:val="24"/>
                <w:szCs w:val="24"/>
                <w:lang w:eastAsia="uk-UA"/>
              </w:rPr>
              <w:t>ерівником методичної комісії</w:t>
            </w:r>
            <w:r w:rsidR="00803F5B" w:rsidRPr="00803F5B">
              <w:rPr>
                <w:rFonts w:ascii="Times New Roman" w:eastAsia="Times New Roman" w:hAnsi="Times New Roman" w:cs="Times New Roman"/>
                <w:color w:val="000000"/>
                <w:sz w:val="24"/>
                <w:szCs w:val="24"/>
                <w:lang w:eastAsia="uk-UA"/>
              </w:rPr>
              <w:t>, головою методичної ради, адм</w:t>
            </w:r>
            <w:r w:rsidR="006E41E7" w:rsidRPr="006E41E7">
              <w:rPr>
                <w:rFonts w:ascii="Times New Roman" w:eastAsia="Times New Roman" w:hAnsi="Times New Roman" w:cs="Times New Roman"/>
                <w:color w:val="000000"/>
                <w:sz w:val="24"/>
                <w:szCs w:val="24"/>
                <w:lang w:eastAsia="uk-UA"/>
              </w:rPr>
              <w:t>іністрацією закладу</w:t>
            </w:r>
            <w:r w:rsidR="00803F5B" w:rsidRPr="00803F5B">
              <w:rPr>
                <w:rFonts w:ascii="Times New Roman" w:eastAsia="Times New Roman" w:hAnsi="Times New Roman" w:cs="Times New Roman"/>
                <w:color w:val="000000"/>
                <w:sz w:val="24"/>
                <w:szCs w:val="24"/>
                <w:lang w:eastAsia="uk-UA"/>
              </w:rPr>
              <w:t xml:space="preserve">. </w:t>
            </w:r>
          </w:p>
          <w:p w14:paraId="23E46D5D"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4.</w:t>
            </w:r>
            <w:r w:rsidR="00803F5B" w:rsidRPr="00803F5B">
              <w:rPr>
                <w:rFonts w:ascii="Times New Roman" w:eastAsia="Times New Roman" w:hAnsi="Times New Roman" w:cs="Times New Roman"/>
                <w:color w:val="000000"/>
                <w:sz w:val="24"/>
                <w:szCs w:val="24"/>
                <w:lang w:eastAsia="uk-UA"/>
              </w:rPr>
              <w:t xml:space="preserve">Для проведення моніторингових досліджень використовуються тільки апробовані технології (інструментарії). </w:t>
            </w:r>
          </w:p>
          <w:p w14:paraId="0D4457D7"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w:t>
            </w:r>
            <w:r w:rsidR="00803F5B" w:rsidRPr="00803F5B">
              <w:rPr>
                <w:rFonts w:ascii="Times New Roman" w:eastAsia="Times New Roman" w:hAnsi="Times New Roman" w:cs="Times New Roman"/>
                <w:color w:val="000000"/>
                <w:sz w:val="24"/>
                <w:szCs w:val="24"/>
                <w:lang w:eastAsia="uk-UA"/>
              </w:rPr>
              <w:t>Педагогічні працівники несуть відповідальність за дотримання критеріїв здійснення моніторингу.</w:t>
            </w:r>
          </w:p>
          <w:p w14:paraId="11EA786C"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6.</w:t>
            </w:r>
            <w:r w:rsidR="00803F5B" w:rsidRPr="00803F5B">
              <w:rPr>
                <w:rFonts w:ascii="Times New Roman" w:eastAsia="Times New Roman" w:hAnsi="Times New Roman" w:cs="Times New Roman"/>
                <w:color w:val="000000"/>
                <w:sz w:val="24"/>
                <w:szCs w:val="24"/>
                <w:lang w:eastAsia="uk-UA"/>
              </w:rPr>
              <w:t xml:space="preserve">Керівник </w:t>
            </w:r>
            <w:r w:rsidR="006E41E7" w:rsidRPr="006E41E7">
              <w:rPr>
                <w:rFonts w:ascii="Times New Roman" w:eastAsia="Times New Roman" w:hAnsi="Times New Roman" w:cs="Times New Roman"/>
                <w:color w:val="000000"/>
                <w:sz w:val="24"/>
                <w:szCs w:val="24"/>
                <w:lang w:eastAsia="uk-UA"/>
              </w:rPr>
              <w:t>методичної комісії</w:t>
            </w:r>
            <w:r w:rsidR="00803F5B" w:rsidRPr="00803F5B">
              <w:rPr>
                <w:rFonts w:ascii="Times New Roman" w:eastAsia="Times New Roman" w:hAnsi="Times New Roman" w:cs="Times New Roman"/>
                <w:color w:val="000000"/>
                <w:sz w:val="24"/>
                <w:szCs w:val="24"/>
                <w:lang w:eastAsia="uk-UA"/>
              </w:rPr>
              <w:t xml:space="preserve"> несе відповідальність  за дотримання критеріїв здійснення моніторингу на рі</w:t>
            </w:r>
            <w:r w:rsidR="006E41E7" w:rsidRPr="006E41E7">
              <w:rPr>
                <w:rFonts w:ascii="Times New Roman" w:eastAsia="Times New Roman" w:hAnsi="Times New Roman" w:cs="Times New Roman"/>
                <w:color w:val="000000"/>
                <w:sz w:val="24"/>
                <w:szCs w:val="24"/>
                <w:lang w:eastAsia="uk-UA"/>
              </w:rPr>
              <w:t>вні своєї методичної комісії</w:t>
            </w:r>
            <w:r w:rsidR="00803F5B" w:rsidRPr="00803F5B">
              <w:rPr>
                <w:rFonts w:ascii="Times New Roman" w:eastAsia="Times New Roman" w:hAnsi="Times New Roman" w:cs="Times New Roman"/>
                <w:color w:val="000000"/>
                <w:sz w:val="24"/>
                <w:szCs w:val="24"/>
                <w:lang w:eastAsia="uk-UA"/>
              </w:rPr>
              <w:t xml:space="preserve">. </w:t>
            </w:r>
          </w:p>
          <w:p w14:paraId="6B1A8C3E"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7.</w:t>
            </w:r>
            <w:r w:rsidR="00803F5B" w:rsidRPr="00803F5B">
              <w:rPr>
                <w:rFonts w:ascii="Times New Roman" w:eastAsia="Times New Roman" w:hAnsi="Times New Roman" w:cs="Times New Roman"/>
                <w:color w:val="000000"/>
                <w:sz w:val="24"/>
                <w:szCs w:val="24"/>
                <w:lang w:eastAsia="uk-UA"/>
              </w:rPr>
              <w:t xml:space="preserve">Результати моніторингових досліджень педагогів узагальнюються за узгодженою формою. </w:t>
            </w:r>
          </w:p>
          <w:p w14:paraId="74830B86" w14:textId="77777777" w:rsidR="00803F5B" w:rsidRPr="00803F5B" w:rsidRDefault="00803F5B" w:rsidP="00B004B1">
            <w:pPr>
              <w:numPr>
                <w:ilvl w:val="1"/>
                <w:numId w:val="1"/>
              </w:numPr>
              <w:tabs>
                <w:tab w:val="clear" w:pos="1440"/>
              </w:tabs>
              <w:spacing w:after="0" w:line="240" w:lineRule="auto"/>
              <w:ind w:left="426" w:hanging="426"/>
              <w:jc w:val="both"/>
              <w:rPr>
                <w:rFonts w:ascii="Times New Roman" w:eastAsia="Times New Roman" w:hAnsi="Times New Roman" w:cs="Times New Roman"/>
                <w:sz w:val="24"/>
                <w:szCs w:val="24"/>
                <w:lang w:eastAsia="uk-UA"/>
              </w:rPr>
            </w:pPr>
            <w:r w:rsidRPr="00803F5B">
              <w:rPr>
                <w:rFonts w:ascii="Times New Roman" w:eastAsia="Times New Roman" w:hAnsi="Times New Roman" w:cs="Times New Roman"/>
                <w:color w:val="000000"/>
                <w:sz w:val="24"/>
                <w:szCs w:val="24"/>
                <w:lang w:eastAsia="uk-UA"/>
              </w:rPr>
              <w:t>Узагальнення моніторингових досліджень</w:t>
            </w:r>
            <w:r w:rsidR="006E41E7" w:rsidRPr="006E41E7">
              <w:rPr>
                <w:rFonts w:ascii="Times New Roman" w:eastAsia="Times New Roman" w:hAnsi="Times New Roman" w:cs="Times New Roman"/>
                <w:color w:val="000000"/>
                <w:sz w:val="24"/>
                <w:szCs w:val="24"/>
                <w:lang w:eastAsia="uk-UA"/>
              </w:rPr>
              <w:t xml:space="preserve"> на рівні закладу</w:t>
            </w:r>
            <w:r w:rsidRPr="00803F5B">
              <w:rPr>
                <w:rFonts w:ascii="Times New Roman" w:eastAsia="Times New Roman" w:hAnsi="Times New Roman" w:cs="Times New Roman"/>
                <w:color w:val="000000"/>
                <w:sz w:val="24"/>
                <w:szCs w:val="24"/>
                <w:lang w:eastAsia="uk-UA"/>
              </w:rPr>
              <w:t xml:space="preserve"> проводить адміні</w:t>
            </w:r>
            <w:r w:rsidR="006E41E7" w:rsidRPr="006E41E7">
              <w:rPr>
                <w:rFonts w:ascii="Times New Roman" w:eastAsia="Times New Roman" w:hAnsi="Times New Roman" w:cs="Times New Roman"/>
                <w:color w:val="000000"/>
                <w:sz w:val="24"/>
                <w:szCs w:val="24"/>
                <w:lang w:eastAsia="uk-UA"/>
              </w:rPr>
              <w:t>страція або методична рада</w:t>
            </w:r>
            <w:r w:rsidRPr="00803F5B">
              <w:rPr>
                <w:rFonts w:ascii="Times New Roman" w:eastAsia="Times New Roman" w:hAnsi="Times New Roman" w:cs="Times New Roman"/>
                <w:color w:val="000000"/>
                <w:sz w:val="24"/>
                <w:szCs w:val="24"/>
                <w:lang w:eastAsia="uk-UA"/>
              </w:rPr>
              <w:t xml:space="preserve">. </w:t>
            </w:r>
          </w:p>
          <w:p w14:paraId="625E0E30" w14:textId="77777777" w:rsidR="00803F5B" w:rsidRPr="00803F5B" w:rsidRDefault="00803F5B" w:rsidP="006E41E7">
            <w:pPr>
              <w:numPr>
                <w:ilvl w:val="1"/>
                <w:numId w:val="1"/>
              </w:numPr>
              <w:tabs>
                <w:tab w:val="clear" w:pos="1440"/>
              </w:tabs>
              <w:spacing w:before="100" w:beforeAutospacing="1" w:after="100" w:afterAutospacing="1" w:line="240" w:lineRule="auto"/>
              <w:ind w:left="426" w:hanging="426"/>
              <w:jc w:val="both"/>
              <w:rPr>
                <w:rFonts w:ascii="Times New Roman" w:eastAsia="Times New Roman" w:hAnsi="Times New Roman" w:cs="Times New Roman"/>
                <w:sz w:val="24"/>
                <w:szCs w:val="24"/>
                <w:lang w:eastAsia="uk-UA"/>
              </w:rPr>
            </w:pPr>
            <w:r w:rsidRPr="00803F5B">
              <w:rPr>
                <w:rFonts w:ascii="Times New Roman" w:eastAsia="Times New Roman" w:hAnsi="Times New Roman" w:cs="Times New Roman"/>
                <w:color w:val="000000"/>
                <w:sz w:val="24"/>
                <w:szCs w:val="24"/>
                <w:lang w:eastAsia="uk-UA"/>
              </w:rPr>
              <w:t>Аналіз та обговорення підсумків моніторингових досліджень проводяться щороку на</w:t>
            </w:r>
            <w:r w:rsidR="006E41E7" w:rsidRPr="006E41E7">
              <w:rPr>
                <w:rFonts w:ascii="Times New Roman" w:eastAsia="Times New Roman" w:hAnsi="Times New Roman" w:cs="Times New Roman"/>
                <w:color w:val="000000"/>
                <w:sz w:val="24"/>
                <w:szCs w:val="24"/>
                <w:lang w:eastAsia="uk-UA"/>
              </w:rPr>
              <w:t xml:space="preserve"> засіданнях методичних комісій, педагогічної ради, нарадах при директору</w:t>
            </w:r>
            <w:r w:rsidRPr="00803F5B">
              <w:rPr>
                <w:rFonts w:ascii="Times New Roman" w:eastAsia="Times New Roman" w:hAnsi="Times New Roman" w:cs="Times New Roman"/>
                <w:color w:val="000000"/>
                <w:sz w:val="24"/>
                <w:szCs w:val="24"/>
                <w:lang w:eastAsia="uk-UA"/>
              </w:rPr>
              <w:t xml:space="preserve">. </w:t>
            </w:r>
          </w:p>
          <w:p w14:paraId="4D5320AD" w14:textId="77777777" w:rsidR="00803F5B" w:rsidRPr="00803F5B" w:rsidRDefault="00803F5B" w:rsidP="006E41E7">
            <w:pPr>
              <w:numPr>
                <w:ilvl w:val="1"/>
                <w:numId w:val="1"/>
              </w:numPr>
              <w:tabs>
                <w:tab w:val="clear" w:pos="1440"/>
              </w:tabs>
              <w:spacing w:before="100" w:beforeAutospacing="1" w:after="100" w:afterAutospacing="1" w:line="240" w:lineRule="auto"/>
              <w:ind w:left="426" w:hanging="426"/>
              <w:jc w:val="both"/>
              <w:rPr>
                <w:rFonts w:ascii="Times New Roman" w:eastAsia="Times New Roman" w:hAnsi="Times New Roman" w:cs="Times New Roman"/>
                <w:sz w:val="24"/>
                <w:szCs w:val="24"/>
                <w:lang w:eastAsia="uk-UA"/>
              </w:rPr>
            </w:pPr>
            <w:r w:rsidRPr="00803F5B">
              <w:rPr>
                <w:rFonts w:ascii="Times New Roman" w:eastAsia="Times New Roman" w:hAnsi="Times New Roman" w:cs="Times New Roman"/>
                <w:color w:val="000000"/>
                <w:sz w:val="24"/>
                <w:szCs w:val="24"/>
                <w:lang w:eastAsia="uk-UA"/>
              </w:rPr>
              <w:t>Матеріали моніторингових досліджень зберігаються протягом року.</w:t>
            </w:r>
          </w:p>
          <w:p w14:paraId="09197381" w14:textId="77777777" w:rsidR="00803F5B" w:rsidRPr="00803F5B" w:rsidRDefault="00803F5B" w:rsidP="00B004B1">
            <w:pPr>
              <w:numPr>
                <w:ilvl w:val="1"/>
                <w:numId w:val="1"/>
              </w:numPr>
              <w:tabs>
                <w:tab w:val="clear" w:pos="1440"/>
              </w:tabs>
              <w:spacing w:after="0" w:line="240" w:lineRule="auto"/>
              <w:ind w:left="426" w:hanging="426"/>
              <w:jc w:val="both"/>
              <w:rPr>
                <w:rFonts w:ascii="Times New Roman" w:eastAsia="Times New Roman" w:hAnsi="Times New Roman" w:cs="Times New Roman"/>
                <w:sz w:val="24"/>
                <w:szCs w:val="24"/>
                <w:lang w:eastAsia="uk-UA"/>
              </w:rPr>
            </w:pPr>
            <w:r w:rsidRPr="00803F5B">
              <w:rPr>
                <w:rFonts w:ascii="Times New Roman" w:eastAsia="Times New Roman" w:hAnsi="Times New Roman" w:cs="Times New Roman"/>
                <w:color w:val="000000"/>
                <w:sz w:val="24"/>
                <w:szCs w:val="24"/>
                <w:lang w:eastAsia="uk-UA"/>
              </w:rPr>
              <w:t>Моніторинг може проводитись як під час освітнього процесу, так і в позаурочний час.</w:t>
            </w:r>
          </w:p>
          <w:p w14:paraId="3070C97F" w14:textId="77777777" w:rsidR="00803F5B" w:rsidRPr="00B004B1" w:rsidRDefault="00803F5B" w:rsidP="00B004B1">
            <w:pPr>
              <w:pStyle w:val="a3"/>
              <w:numPr>
                <w:ilvl w:val="0"/>
                <w:numId w:val="27"/>
              </w:numPr>
              <w:spacing w:after="0" w:line="240" w:lineRule="auto"/>
              <w:jc w:val="both"/>
              <w:rPr>
                <w:rFonts w:ascii="Times New Roman" w:eastAsia="Times New Roman" w:hAnsi="Times New Roman" w:cs="Times New Roman"/>
                <w:b/>
                <w:sz w:val="24"/>
                <w:szCs w:val="24"/>
                <w:lang w:eastAsia="uk-UA"/>
              </w:rPr>
            </w:pPr>
            <w:r w:rsidRPr="00B004B1">
              <w:rPr>
                <w:rFonts w:ascii="Times New Roman" w:eastAsia="Times New Roman" w:hAnsi="Times New Roman" w:cs="Times New Roman"/>
                <w:b/>
                <w:bCs/>
                <w:color w:val="000000"/>
                <w:sz w:val="24"/>
                <w:szCs w:val="24"/>
                <w:lang w:eastAsia="uk-UA"/>
              </w:rPr>
              <w:t xml:space="preserve">ВІДПОВІДАЛЬНІСТЬ ЩОДО ЗДІЙСНЕННЯ ВНУТРІШНЬОГО МОНІТОРИНГУ </w:t>
            </w:r>
          </w:p>
          <w:p w14:paraId="71EED85D"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1.</w:t>
            </w:r>
            <w:r w:rsidR="00803F5B" w:rsidRPr="00803F5B">
              <w:rPr>
                <w:rFonts w:ascii="Times New Roman" w:eastAsia="Times New Roman" w:hAnsi="Times New Roman" w:cs="Times New Roman"/>
                <w:color w:val="000000"/>
                <w:sz w:val="24"/>
                <w:szCs w:val="24"/>
                <w:lang w:eastAsia="uk-UA"/>
              </w:rPr>
              <w:t>Відповідальність за організацію роботи щодо здійснення внутрішнього моніторингу пок</w:t>
            </w:r>
            <w:r w:rsidRPr="00B004B1">
              <w:rPr>
                <w:rFonts w:ascii="Times New Roman" w:eastAsia="Times New Roman" w:hAnsi="Times New Roman" w:cs="Times New Roman"/>
                <w:color w:val="000000"/>
                <w:sz w:val="24"/>
                <w:szCs w:val="24"/>
                <w:lang w:eastAsia="uk-UA"/>
              </w:rPr>
              <w:t>ладається на адміністрацію закладу</w:t>
            </w:r>
            <w:r w:rsidR="00803F5B" w:rsidRPr="00803F5B">
              <w:rPr>
                <w:rFonts w:ascii="Times New Roman" w:eastAsia="Times New Roman" w:hAnsi="Times New Roman" w:cs="Times New Roman"/>
                <w:color w:val="000000"/>
                <w:sz w:val="24"/>
                <w:szCs w:val="24"/>
                <w:lang w:eastAsia="uk-UA"/>
              </w:rPr>
              <w:t>.</w:t>
            </w:r>
          </w:p>
          <w:p w14:paraId="72EF4FB5"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w:t>
            </w:r>
            <w:r w:rsidRPr="00B004B1">
              <w:rPr>
                <w:rFonts w:ascii="Times New Roman" w:eastAsia="Times New Roman" w:hAnsi="Times New Roman" w:cs="Times New Roman"/>
                <w:color w:val="000000"/>
                <w:sz w:val="24"/>
                <w:szCs w:val="24"/>
                <w:lang w:eastAsia="uk-UA"/>
              </w:rPr>
              <w:t>2.</w:t>
            </w:r>
            <w:r w:rsidR="00803F5B" w:rsidRPr="00803F5B">
              <w:rPr>
                <w:rFonts w:ascii="Times New Roman" w:eastAsia="Times New Roman" w:hAnsi="Times New Roman" w:cs="Times New Roman"/>
                <w:color w:val="000000"/>
                <w:sz w:val="24"/>
                <w:szCs w:val="24"/>
                <w:lang w:eastAsia="uk-UA"/>
              </w:rPr>
              <w:t xml:space="preserve">Адміністрація школи: </w:t>
            </w:r>
          </w:p>
          <w:p w14:paraId="61D1D08F"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 xml:space="preserve">забезпечує виконання покладених на неї завдань з питань здійснення внутрішнього моніторингу відповідно до Законів України “Про освіту”, “Про загальну середню освіту“, нормативно-правових актів щодо організації освітнього процесу, проводить внутрішній моніторинг, координує і контролює діяльність щодо забезпечення об’єктивності, валідності, надійності, врахування психолого-педагогічних особливостей, систематичності, гуманістичної спрямованості; </w:t>
            </w:r>
          </w:p>
          <w:p w14:paraId="493AD6E4"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 xml:space="preserve">проводить єдину науково-методичну політику з питань здійснення внутрішнього моніторингу, впровадження нових технологій діагностування, направлених на забезпечення </w:t>
            </w:r>
            <w:r w:rsidR="00803F5B" w:rsidRPr="00803F5B">
              <w:rPr>
                <w:rFonts w:ascii="Times New Roman" w:eastAsia="Times New Roman" w:hAnsi="Times New Roman" w:cs="Times New Roman"/>
                <w:color w:val="000000"/>
                <w:sz w:val="24"/>
                <w:szCs w:val="24"/>
                <w:lang w:eastAsia="uk-UA"/>
              </w:rPr>
              <w:lastRenderedPageBreak/>
              <w:t xml:space="preserve">синхронності процесів спостереження, замірювання, отримання на цій основі знань про стан об’єкта з подальшим моделюванням, прогнозуванням та прийняттям відповідного управлінського рішення; </w:t>
            </w:r>
          </w:p>
          <w:p w14:paraId="7152B39B"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 xml:space="preserve">забезпечує опрацювання та прийняття нових, перегляд і скасування попередніх методик щодо здійснення внутрішнього моніторингу, здійснює контроль за їх виконанням; </w:t>
            </w:r>
          </w:p>
          <w:p w14:paraId="0CC125CA"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 xml:space="preserve">веде облік моніторингових досліджень; </w:t>
            </w:r>
          </w:p>
          <w:p w14:paraId="68D3802F"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організовує і проводить наради,</w:t>
            </w:r>
            <w:r w:rsidRPr="00B004B1">
              <w:rPr>
                <w:rFonts w:ascii="Times New Roman" w:eastAsia="Times New Roman" w:hAnsi="Times New Roman" w:cs="Times New Roman"/>
                <w:color w:val="000000"/>
                <w:sz w:val="24"/>
                <w:szCs w:val="24"/>
                <w:lang w:eastAsia="uk-UA"/>
              </w:rPr>
              <w:t xml:space="preserve"> конференції, семінари</w:t>
            </w:r>
            <w:r w:rsidR="00803F5B" w:rsidRPr="00803F5B">
              <w:rPr>
                <w:rFonts w:ascii="Times New Roman" w:eastAsia="Times New Roman" w:hAnsi="Times New Roman" w:cs="Times New Roman"/>
                <w:color w:val="000000"/>
                <w:sz w:val="24"/>
                <w:szCs w:val="24"/>
                <w:lang w:eastAsia="uk-UA"/>
              </w:rPr>
              <w:t xml:space="preserve"> з питань моніторингу; </w:t>
            </w:r>
          </w:p>
          <w:p w14:paraId="14E9880F" w14:textId="77777777" w:rsidR="00803F5B" w:rsidRPr="00B004B1"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3.</w:t>
            </w:r>
            <w:r w:rsidR="00803F5B" w:rsidRPr="00B004B1">
              <w:rPr>
                <w:rFonts w:ascii="Times New Roman" w:eastAsia="Times New Roman" w:hAnsi="Times New Roman" w:cs="Times New Roman"/>
                <w:color w:val="000000"/>
                <w:sz w:val="24"/>
                <w:szCs w:val="24"/>
                <w:lang w:eastAsia="uk-UA"/>
              </w:rPr>
              <w:t>Учасники дослідження повинні:</w:t>
            </w:r>
          </w:p>
          <w:p w14:paraId="5E155A06"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дотримуватися вимог проведення моніторингу, про які вони були поінформовані;</w:t>
            </w:r>
          </w:p>
          <w:p w14:paraId="742B8952"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виконувати інструкції осіб, які проводять моніторинг, щодо процедури моніторингу;</w:t>
            </w:r>
          </w:p>
          <w:p w14:paraId="453FF345"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виконувати завдання, оформляти виконану роботу згідно із правилами, визначеними в інструкції до неї;</w:t>
            </w:r>
          </w:p>
          <w:p w14:paraId="416467DF"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після завершення часу, відведеного для виконання письмової роботи (завдання), повернути матеріали моніторингу особам, які проводять моніторинг;</w:t>
            </w:r>
          </w:p>
          <w:p w14:paraId="43F1ACA1"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дотримуватися правил етичної поведінки та принципів академічної доброчесності;</w:t>
            </w:r>
          </w:p>
          <w:p w14:paraId="2978756E"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виконувати роботу (завдання) на робочому місці, визначеному суб'єктом   моніторингу.</w:t>
            </w:r>
          </w:p>
          <w:p w14:paraId="0D3DC7BE" w14:textId="77777777" w:rsidR="00803F5B" w:rsidRPr="00B004B1" w:rsidRDefault="00803F5B" w:rsidP="00B004B1">
            <w:pPr>
              <w:pStyle w:val="a3"/>
              <w:numPr>
                <w:ilvl w:val="0"/>
                <w:numId w:val="27"/>
              </w:numPr>
              <w:spacing w:after="0" w:line="240" w:lineRule="auto"/>
              <w:jc w:val="center"/>
              <w:rPr>
                <w:rFonts w:ascii="Times New Roman" w:eastAsia="Times New Roman" w:hAnsi="Times New Roman" w:cs="Times New Roman"/>
                <w:b/>
                <w:sz w:val="24"/>
                <w:szCs w:val="24"/>
                <w:lang w:eastAsia="uk-UA"/>
              </w:rPr>
            </w:pPr>
            <w:r w:rsidRPr="00B004B1">
              <w:rPr>
                <w:rFonts w:ascii="Times New Roman" w:eastAsia="Times New Roman" w:hAnsi="Times New Roman" w:cs="Times New Roman"/>
                <w:b/>
                <w:bCs/>
                <w:color w:val="000000"/>
                <w:sz w:val="24"/>
                <w:szCs w:val="24"/>
                <w:lang w:eastAsia="uk-UA"/>
              </w:rPr>
              <w:t>ПІДСУМКИ МОНІТОРИНГУ</w:t>
            </w:r>
          </w:p>
          <w:p w14:paraId="16248224"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0000"/>
                <w:sz w:val="24"/>
                <w:szCs w:val="24"/>
                <w:lang w:eastAsia="uk-UA"/>
              </w:rPr>
              <w:t>1.</w:t>
            </w:r>
            <w:r w:rsidR="00803F5B" w:rsidRPr="00803F5B">
              <w:rPr>
                <w:rFonts w:ascii="Times New Roman" w:eastAsia="Times New Roman" w:hAnsi="Times New Roman" w:cs="Times New Roman"/>
                <w:color w:val="000000"/>
                <w:sz w:val="24"/>
                <w:szCs w:val="24"/>
                <w:lang w:eastAsia="uk-UA"/>
              </w:rPr>
              <w:t>Підсумки моніторингу узагальнюються у схемах, діаграмах, висвітлюються в аналітично-інформаційних матеріалах.</w:t>
            </w:r>
          </w:p>
          <w:p w14:paraId="11A168D0"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2.</w:t>
            </w:r>
            <w:r w:rsidR="00803F5B" w:rsidRPr="00803F5B">
              <w:rPr>
                <w:rFonts w:ascii="Times New Roman" w:eastAsia="Times New Roman" w:hAnsi="Times New Roman" w:cs="Times New Roman"/>
                <w:color w:val="000000"/>
                <w:sz w:val="24"/>
                <w:szCs w:val="24"/>
                <w:lang w:eastAsia="uk-UA"/>
              </w:rPr>
              <w:t>Дані моніторингу можуть використовуватись для обговорення на</w:t>
            </w:r>
            <w:r w:rsidRPr="00B004B1">
              <w:rPr>
                <w:rFonts w:ascii="Times New Roman" w:eastAsia="Times New Roman" w:hAnsi="Times New Roman" w:cs="Times New Roman"/>
                <w:color w:val="000000"/>
                <w:sz w:val="24"/>
                <w:szCs w:val="24"/>
                <w:lang w:eastAsia="uk-UA"/>
              </w:rPr>
              <w:t xml:space="preserve"> засіданнях методичних комісій, нарадах при директору</w:t>
            </w:r>
            <w:r w:rsidR="00803F5B" w:rsidRPr="00803F5B">
              <w:rPr>
                <w:rFonts w:ascii="Times New Roman" w:eastAsia="Times New Roman" w:hAnsi="Times New Roman" w:cs="Times New Roman"/>
                <w:color w:val="000000"/>
                <w:sz w:val="24"/>
                <w:szCs w:val="24"/>
                <w:lang w:eastAsia="uk-UA"/>
              </w:rPr>
              <w:t xml:space="preserve">, засіданнях методичної </w:t>
            </w:r>
            <w:r w:rsidRPr="00B004B1">
              <w:rPr>
                <w:rFonts w:ascii="Times New Roman" w:eastAsia="Times New Roman" w:hAnsi="Times New Roman" w:cs="Times New Roman"/>
                <w:color w:val="000000"/>
                <w:sz w:val="24"/>
                <w:szCs w:val="24"/>
                <w:lang w:eastAsia="uk-UA"/>
              </w:rPr>
              <w:t>ради</w:t>
            </w:r>
            <w:r w:rsidR="00803F5B" w:rsidRPr="00803F5B">
              <w:rPr>
                <w:rFonts w:ascii="Times New Roman" w:eastAsia="Times New Roman" w:hAnsi="Times New Roman" w:cs="Times New Roman"/>
                <w:color w:val="000000"/>
                <w:sz w:val="24"/>
                <w:szCs w:val="24"/>
                <w:lang w:eastAsia="uk-UA"/>
              </w:rPr>
              <w:t>, педрадах.</w:t>
            </w:r>
          </w:p>
          <w:p w14:paraId="783E9CD8"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3.</w:t>
            </w:r>
            <w:r w:rsidR="00803F5B" w:rsidRPr="00803F5B">
              <w:rPr>
                <w:rFonts w:ascii="Times New Roman" w:eastAsia="Times New Roman" w:hAnsi="Times New Roman" w:cs="Times New Roman"/>
                <w:color w:val="000000"/>
                <w:sz w:val="24"/>
                <w:szCs w:val="24"/>
                <w:lang w:eastAsia="uk-UA"/>
              </w:rPr>
              <w:t>За результатами моніторингу розробляються рекомендації, приймаються управлінські рішення щодо планування та корекції роботи</w:t>
            </w:r>
          </w:p>
          <w:p w14:paraId="15140DE5" w14:textId="77777777" w:rsidR="00803F5B" w:rsidRPr="00803F5B" w:rsidRDefault="00803F5B" w:rsidP="00B004B1">
            <w:pPr>
              <w:numPr>
                <w:ilvl w:val="0"/>
                <w:numId w:val="27"/>
              </w:numPr>
              <w:spacing w:after="0" w:line="240" w:lineRule="auto"/>
              <w:jc w:val="both"/>
              <w:rPr>
                <w:rFonts w:ascii="Times New Roman" w:eastAsia="Times New Roman" w:hAnsi="Times New Roman" w:cs="Times New Roman"/>
                <w:b/>
                <w:sz w:val="24"/>
                <w:szCs w:val="24"/>
                <w:lang w:eastAsia="uk-UA"/>
              </w:rPr>
            </w:pPr>
            <w:r w:rsidRPr="00803F5B">
              <w:rPr>
                <w:rFonts w:ascii="Times New Roman" w:eastAsia="Times New Roman" w:hAnsi="Times New Roman" w:cs="Times New Roman"/>
                <w:b/>
                <w:bCs/>
                <w:color w:val="000000"/>
                <w:sz w:val="24"/>
                <w:szCs w:val="24"/>
                <w:lang w:eastAsia="uk-UA"/>
              </w:rPr>
              <w:t>КОНТРОЛЬ ЗА ПРОВЕДЕННЯМ МОНІТОРИ</w:t>
            </w:r>
            <w:r w:rsidR="00B004B1">
              <w:rPr>
                <w:rFonts w:ascii="Times New Roman" w:eastAsia="Times New Roman" w:hAnsi="Times New Roman" w:cs="Times New Roman"/>
                <w:b/>
                <w:bCs/>
                <w:color w:val="000000"/>
                <w:sz w:val="24"/>
                <w:szCs w:val="24"/>
                <w:lang w:eastAsia="uk-UA"/>
              </w:rPr>
              <w:t>НГУ ЗДІЙСНЮЄ АДМІНІСТРАЦІЯ ЛІЦЕЮ</w:t>
            </w:r>
          </w:p>
          <w:p w14:paraId="3D65D4BF"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color w:val="000000"/>
                <w:sz w:val="24"/>
                <w:szCs w:val="24"/>
                <w:lang w:eastAsia="uk-UA"/>
              </w:rPr>
              <w:t>1.</w:t>
            </w:r>
            <w:r w:rsidR="00803F5B" w:rsidRPr="00803F5B">
              <w:rPr>
                <w:rFonts w:ascii="Times New Roman" w:eastAsia="Times New Roman" w:hAnsi="Times New Roman" w:cs="Times New Roman"/>
                <w:color w:val="000000"/>
                <w:sz w:val="24"/>
                <w:szCs w:val="24"/>
                <w:lang w:eastAsia="uk-UA"/>
              </w:rPr>
              <w:t>Періодичність проведення моніторингових досліджень визначається</w:t>
            </w:r>
            <w:r w:rsidRPr="00B004B1">
              <w:rPr>
                <w:rFonts w:ascii="Times New Roman" w:eastAsia="Times New Roman" w:hAnsi="Times New Roman" w:cs="Times New Roman"/>
                <w:sz w:val="24"/>
                <w:szCs w:val="24"/>
                <w:lang w:eastAsia="uk-UA"/>
              </w:rPr>
              <w:t xml:space="preserve"> </w:t>
            </w:r>
            <w:r w:rsidR="00803F5B" w:rsidRPr="00803F5B">
              <w:rPr>
                <w:rFonts w:ascii="Times New Roman" w:eastAsia="Times New Roman" w:hAnsi="Times New Roman" w:cs="Times New Roman"/>
                <w:color w:val="000000"/>
                <w:sz w:val="24"/>
                <w:szCs w:val="24"/>
                <w:lang w:eastAsia="uk-UA"/>
              </w:rPr>
              <w:t>адміністрацією закладу.</w:t>
            </w:r>
          </w:p>
          <w:p w14:paraId="069F72F7"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2.</w:t>
            </w:r>
            <w:r w:rsidR="00803F5B" w:rsidRPr="00803F5B">
              <w:rPr>
                <w:rFonts w:ascii="Times New Roman" w:eastAsia="Times New Roman" w:hAnsi="Times New Roman" w:cs="Times New Roman"/>
                <w:color w:val="000000"/>
                <w:sz w:val="24"/>
                <w:szCs w:val="24"/>
                <w:lang w:eastAsia="uk-UA"/>
              </w:rPr>
              <w:t>Особи, що здійснюють моніторинг, несуть персональну відповідальність за достовірність і об'єктивність наданої інформації.</w:t>
            </w:r>
          </w:p>
          <w:p w14:paraId="2E0A1D76"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3.</w:t>
            </w:r>
            <w:r w:rsidR="00803F5B" w:rsidRPr="00803F5B">
              <w:rPr>
                <w:rFonts w:ascii="Times New Roman" w:eastAsia="Times New Roman" w:hAnsi="Times New Roman" w:cs="Times New Roman"/>
                <w:color w:val="000000"/>
                <w:sz w:val="24"/>
                <w:szCs w:val="24"/>
                <w:lang w:eastAsia="uk-UA"/>
              </w:rPr>
              <w:t>Особи, які організовують моніторинг, несуть персональну відповідальність за обробку даних моніторингу, їх аналіз та використання, поширення результатів.</w:t>
            </w:r>
          </w:p>
          <w:p w14:paraId="55190664"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4.</w:t>
            </w:r>
            <w:r w:rsidR="00803F5B" w:rsidRPr="00803F5B">
              <w:rPr>
                <w:rFonts w:ascii="Times New Roman" w:eastAsia="Times New Roman" w:hAnsi="Times New Roman" w:cs="Times New Roman"/>
                <w:color w:val="000000"/>
                <w:sz w:val="24"/>
                <w:szCs w:val="24"/>
                <w:lang w:eastAsia="uk-UA"/>
              </w:rPr>
              <w:t>З урахуванням змін, що відбуваються в освіті, можливий перегляд системи показників моніторингу та вдосконалення методів і напрямків досліджень.</w:t>
            </w:r>
          </w:p>
          <w:p w14:paraId="3C1711F4"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5.</w:t>
            </w:r>
            <w:r w:rsidR="00803F5B" w:rsidRPr="00803F5B">
              <w:rPr>
                <w:rFonts w:ascii="Times New Roman" w:eastAsia="Times New Roman" w:hAnsi="Times New Roman" w:cs="Times New Roman"/>
                <w:color w:val="000000"/>
                <w:sz w:val="24"/>
                <w:szCs w:val="24"/>
                <w:lang w:eastAsia="uk-UA"/>
              </w:rPr>
              <w:t>За результатами моніторингу готуються аналітичні матеріали. Зазначені  матеріали включають аналітичну інформацію та пропозиції з питань, вирішення яких знаходиться в компетенції органів управління освітою.</w:t>
            </w:r>
          </w:p>
          <w:p w14:paraId="5C189F7F" w14:textId="77777777" w:rsidR="00803F5B" w:rsidRPr="00803F5B" w:rsidRDefault="00B004B1" w:rsidP="00B004B1">
            <w:pPr>
              <w:spacing w:after="0" w:line="240" w:lineRule="auto"/>
              <w:jc w:val="both"/>
              <w:rPr>
                <w:rFonts w:ascii="Times New Roman" w:eastAsia="Times New Roman" w:hAnsi="Times New Roman" w:cs="Times New Roman"/>
                <w:sz w:val="24"/>
                <w:szCs w:val="24"/>
                <w:lang w:eastAsia="uk-UA"/>
              </w:rPr>
            </w:pPr>
            <w:r w:rsidRPr="00B004B1">
              <w:rPr>
                <w:rFonts w:ascii="Times New Roman" w:eastAsia="Times New Roman" w:hAnsi="Times New Roman" w:cs="Times New Roman"/>
                <w:color w:val="000000"/>
                <w:sz w:val="24"/>
                <w:szCs w:val="24"/>
                <w:lang w:eastAsia="uk-UA"/>
              </w:rPr>
              <w:t>6.</w:t>
            </w:r>
            <w:r w:rsidR="00803F5B" w:rsidRPr="00803F5B">
              <w:rPr>
                <w:rFonts w:ascii="Times New Roman" w:eastAsia="Times New Roman" w:hAnsi="Times New Roman" w:cs="Times New Roman"/>
                <w:color w:val="000000"/>
                <w:sz w:val="24"/>
                <w:szCs w:val="24"/>
                <w:lang w:eastAsia="uk-UA"/>
              </w:rPr>
              <w:t>Моніторинг передбачає широке використання сучасних інформаційних технологій на всіх етапах: збирання, обробка, зберігання, використання інформації. Зберігання та оперативне використання інформації здійснюється за допомогою електронного зв'язку й регулярного поповнення електронних баз даних.</w:t>
            </w:r>
          </w:p>
          <w:p w14:paraId="37ABAD85" w14:textId="77777777" w:rsidR="00803F5B" w:rsidRPr="00803F5B" w:rsidRDefault="00803F5B" w:rsidP="00B004B1">
            <w:pPr>
              <w:spacing w:before="100" w:beforeAutospacing="1" w:after="0" w:line="240" w:lineRule="auto"/>
              <w:ind w:left="1140"/>
              <w:jc w:val="both"/>
              <w:rPr>
                <w:rFonts w:ascii="Times New Roman" w:eastAsia="Times New Roman" w:hAnsi="Times New Roman" w:cs="Times New Roman"/>
                <w:sz w:val="24"/>
                <w:szCs w:val="24"/>
                <w:lang w:eastAsia="uk-UA"/>
              </w:rPr>
            </w:pPr>
            <w:r w:rsidRPr="00803F5B">
              <w:rPr>
                <w:rFonts w:ascii="Times New Roman" w:eastAsia="Times New Roman" w:hAnsi="Times New Roman" w:cs="Times New Roman"/>
                <w:bCs/>
                <w:color w:val="000000"/>
                <w:sz w:val="24"/>
                <w:szCs w:val="24"/>
                <w:lang w:eastAsia="uk-UA"/>
              </w:rPr>
              <w:t>Дане</w:t>
            </w:r>
            <w:r w:rsidRPr="00803F5B">
              <w:rPr>
                <w:rFonts w:ascii="Times New Roman" w:eastAsia="Times New Roman" w:hAnsi="Times New Roman" w:cs="Times New Roman"/>
                <w:color w:val="000000"/>
                <w:sz w:val="24"/>
                <w:szCs w:val="24"/>
                <w:lang w:eastAsia="uk-UA"/>
              </w:rPr>
              <w:t xml:space="preserve"> Положення може підлягати доповненню або змінам за рішенням педагогічної</w:t>
            </w:r>
            <w:r w:rsidR="00B004B1" w:rsidRPr="00B004B1">
              <w:rPr>
                <w:rFonts w:ascii="Times New Roman" w:eastAsia="Times New Roman" w:hAnsi="Times New Roman" w:cs="Times New Roman"/>
                <w:color w:val="000000"/>
                <w:sz w:val="24"/>
                <w:szCs w:val="24"/>
                <w:lang w:eastAsia="uk-UA"/>
              </w:rPr>
              <w:t xml:space="preserve"> ради КЗ «Некрасовський ліцей»</w:t>
            </w:r>
            <w:r w:rsidRPr="00803F5B">
              <w:rPr>
                <w:rFonts w:ascii="Times New Roman" w:eastAsia="Times New Roman" w:hAnsi="Times New Roman" w:cs="Times New Roman"/>
                <w:color w:val="000000"/>
                <w:sz w:val="24"/>
                <w:szCs w:val="24"/>
                <w:lang w:eastAsia="uk-UA"/>
              </w:rPr>
              <w:t>.</w:t>
            </w:r>
          </w:p>
          <w:p w14:paraId="502C8DC0" w14:textId="77777777" w:rsidR="00F46B3E" w:rsidRDefault="00F46B3E" w:rsidP="00803F5B">
            <w:pPr>
              <w:spacing w:before="100" w:beforeAutospacing="1" w:after="100" w:afterAutospacing="1" w:line="240" w:lineRule="auto"/>
              <w:rPr>
                <w:rFonts w:ascii="Times New Roman" w:eastAsia="Times New Roman" w:hAnsi="Times New Roman" w:cs="Times New Roman"/>
                <w:b/>
                <w:color w:val="000000"/>
                <w:lang w:eastAsia="uk-UA"/>
              </w:rPr>
            </w:pPr>
          </w:p>
          <w:p w14:paraId="5846CEB3" w14:textId="77777777" w:rsidR="00803F5B" w:rsidRPr="00803F5B" w:rsidRDefault="00803F5B" w:rsidP="00803F5B">
            <w:pPr>
              <w:spacing w:before="100" w:beforeAutospacing="1" w:after="100" w:afterAutospacing="1" w:line="240" w:lineRule="auto"/>
              <w:rPr>
                <w:rFonts w:ascii="Times New Roman" w:eastAsia="Times New Roman" w:hAnsi="Times New Roman" w:cs="Times New Roman"/>
                <w:b/>
                <w:sz w:val="24"/>
                <w:szCs w:val="24"/>
                <w:lang w:eastAsia="uk-UA"/>
              </w:rPr>
            </w:pPr>
            <w:r w:rsidRPr="00803F5B">
              <w:rPr>
                <w:rFonts w:ascii="Times New Roman" w:eastAsia="Times New Roman" w:hAnsi="Times New Roman" w:cs="Times New Roman"/>
                <w:b/>
                <w:color w:val="000000"/>
                <w:lang w:eastAsia="uk-UA"/>
              </w:rPr>
              <w:t>СХВАЛЕНО</w:t>
            </w:r>
          </w:p>
          <w:p w14:paraId="2F747B9A" w14:textId="77777777" w:rsidR="00803F5B" w:rsidRDefault="00F46B3E" w:rsidP="00F46B3E">
            <w:pPr>
              <w:spacing w:after="0" w:line="240" w:lineRule="auto"/>
              <w:rPr>
                <w:rFonts w:ascii="Times New Roman" w:eastAsia="Times New Roman" w:hAnsi="Times New Roman" w:cs="Times New Roman"/>
                <w:b/>
                <w:color w:val="000000"/>
                <w:lang w:eastAsia="uk-UA"/>
              </w:rPr>
            </w:pPr>
            <w:r>
              <w:rPr>
                <w:rFonts w:ascii="Times New Roman" w:eastAsia="Times New Roman" w:hAnsi="Times New Roman" w:cs="Times New Roman"/>
                <w:b/>
                <w:color w:val="000000"/>
                <w:lang w:eastAsia="uk-UA"/>
              </w:rPr>
              <w:t>Протокол педагогічної ради</w:t>
            </w:r>
          </w:p>
          <w:p w14:paraId="22B67CDE" w14:textId="77777777" w:rsidR="00F46B3E" w:rsidRPr="00803F5B" w:rsidRDefault="00F46B3E" w:rsidP="00F46B3E">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lang w:eastAsia="uk-UA"/>
              </w:rPr>
              <w:t>КЗ «Некрасовський ліцей»</w:t>
            </w:r>
          </w:p>
          <w:p w14:paraId="4DE113C9" w14:textId="50214735" w:rsidR="00803F5B" w:rsidRPr="00803F5B" w:rsidRDefault="00F46B3E" w:rsidP="00803F5B">
            <w:pPr>
              <w:spacing w:before="100" w:beforeAutospacing="1" w:after="100" w:afterAutospacing="1"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color w:val="000000"/>
                <w:lang w:eastAsia="uk-UA"/>
              </w:rPr>
              <w:t xml:space="preserve">від </w:t>
            </w:r>
            <w:r w:rsidR="00932A7D">
              <w:rPr>
                <w:rFonts w:ascii="Times New Roman" w:eastAsia="Times New Roman" w:hAnsi="Times New Roman" w:cs="Times New Roman"/>
                <w:b/>
                <w:color w:val="000000"/>
                <w:lang w:eastAsia="uk-UA"/>
              </w:rPr>
              <w:t xml:space="preserve"> 25.08</w:t>
            </w:r>
            <w:r>
              <w:rPr>
                <w:rFonts w:ascii="Times New Roman" w:eastAsia="Times New Roman" w:hAnsi="Times New Roman" w:cs="Times New Roman"/>
                <w:b/>
                <w:color w:val="000000"/>
                <w:lang w:eastAsia="uk-UA"/>
              </w:rPr>
              <w:t xml:space="preserve">.2021  № </w:t>
            </w:r>
            <w:r w:rsidR="00932A7D">
              <w:rPr>
                <w:rFonts w:ascii="Times New Roman" w:eastAsia="Times New Roman" w:hAnsi="Times New Roman" w:cs="Times New Roman"/>
                <w:b/>
                <w:color w:val="000000"/>
                <w:lang w:eastAsia="uk-UA"/>
              </w:rPr>
              <w:t>1</w:t>
            </w:r>
          </w:p>
        </w:tc>
      </w:tr>
    </w:tbl>
    <w:p w14:paraId="56E8DD25" w14:textId="77777777" w:rsidR="00811DFD" w:rsidRDefault="00811DFD"/>
    <w:sectPr w:rsidR="00811DFD" w:rsidSect="00F46B3E">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325"/>
    <w:multiLevelType w:val="multilevel"/>
    <w:tmpl w:val="5FCCA05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26865"/>
    <w:multiLevelType w:val="multilevel"/>
    <w:tmpl w:val="8602767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416B4"/>
    <w:multiLevelType w:val="multilevel"/>
    <w:tmpl w:val="6B8EB8E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6353A"/>
    <w:multiLevelType w:val="multilevel"/>
    <w:tmpl w:val="5F0A7FF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F6EA0"/>
    <w:multiLevelType w:val="multilevel"/>
    <w:tmpl w:val="793E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F1DFA"/>
    <w:multiLevelType w:val="multilevel"/>
    <w:tmpl w:val="5E68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A00C8"/>
    <w:multiLevelType w:val="multilevel"/>
    <w:tmpl w:val="454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A2E65"/>
    <w:multiLevelType w:val="multilevel"/>
    <w:tmpl w:val="BC5CAD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4"/>
      <w:numFmt w:val="upperRoman"/>
      <w:lvlText w:val="%3."/>
      <w:lvlJc w:val="left"/>
      <w:pPr>
        <w:ind w:left="2520" w:hanging="720"/>
      </w:pPr>
      <w:rPr>
        <w:rFonts w:hint="default"/>
        <w:b/>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60378"/>
    <w:multiLevelType w:val="multilevel"/>
    <w:tmpl w:val="7F7E7C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6F16A1"/>
    <w:multiLevelType w:val="multilevel"/>
    <w:tmpl w:val="CC5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F5B68"/>
    <w:multiLevelType w:val="multilevel"/>
    <w:tmpl w:val="D58C0E9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F4005"/>
    <w:multiLevelType w:val="hybridMultilevel"/>
    <w:tmpl w:val="345897BA"/>
    <w:lvl w:ilvl="0" w:tplc="CBEC975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021AE8"/>
    <w:multiLevelType w:val="multilevel"/>
    <w:tmpl w:val="F5D0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829AC"/>
    <w:multiLevelType w:val="multilevel"/>
    <w:tmpl w:val="E488E626"/>
    <w:lvl w:ilvl="0">
      <w:start w:val="2"/>
      <w:numFmt w:val="decimal"/>
      <w:lvlText w:val="%1."/>
      <w:lvlJc w:val="left"/>
      <w:pPr>
        <w:tabs>
          <w:tab w:val="num" w:pos="1069"/>
        </w:tabs>
        <w:ind w:left="1069" w:hanging="360"/>
      </w:pPr>
    </w:lvl>
    <w:lvl w:ilvl="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4" w15:restartNumberingAfterBreak="0">
    <w:nsid w:val="44C9191B"/>
    <w:multiLevelType w:val="multilevel"/>
    <w:tmpl w:val="9BCA2B3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D57F3A"/>
    <w:multiLevelType w:val="hybridMultilevel"/>
    <w:tmpl w:val="B4746C44"/>
    <w:lvl w:ilvl="0" w:tplc="3DE02F4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33C5F32"/>
    <w:multiLevelType w:val="multilevel"/>
    <w:tmpl w:val="78CEEA7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3B5EA8"/>
    <w:multiLevelType w:val="multilevel"/>
    <w:tmpl w:val="4E9AD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9F0A71"/>
    <w:multiLevelType w:val="multilevel"/>
    <w:tmpl w:val="6F4C28B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115F2"/>
    <w:multiLevelType w:val="multilevel"/>
    <w:tmpl w:val="3F5A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8326E"/>
    <w:multiLevelType w:val="multilevel"/>
    <w:tmpl w:val="EC7277C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5445B7"/>
    <w:multiLevelType w:val="hybridMultilevel"/>
    <w:tmpl w:val="F0241E84"/>
    <w:lvl w:ilvl="0" w:tplc="2F6806F2">
      <w:start w:val="7"/>
      <w:numFmt w:val="upperRoman"/>
      <w:lvlText w:val="%1."/>
      <w:lvlJc w:val="left"/>
      <w:pPr>
        <w:ind w:left="1440" w:hanging="720"/>
      </w:pPr>
      <w:rPr>
        <w:rFonts w:hint="default"/>
        <w:color w:val="00000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6D4C3D59"/>
    <w:multiLevelType w:val="multilevel"/>
    <w:tmpl w:val="62FC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46F1F"/>
    <w:multiLevelType w:val="multilevel"/>
    <w:tmpl w:val="90C4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257EFE"/>
    <w:multiLevelType w:val="hybridMultilevel"/>
    <w:tmpl w:val="77FEF0FE"/>
    <w:lvl w:ilvl="0" w:tplc="3556B17C">
      <w:start w:val="4"/>
      <w:numFmt w:val="bullet"/>
      <w:lvlText w:val="-"/>
      <w:lvlJc w:val="left"/>
      <w:pPr>
        <w:ind w:left="720" w:hanging="360"/>
      </w:pPr>
      <w:rPr>
        <w:rFonts w:ascii="Times New Roman" w:eastAsia="Times New Roman" w:hAnsi="Times New Roman" w:cs="Times New Roman" w:hint="default"/>
        <w:b/>
        <w:i/>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5FD2D66"/>
    <w:multiLevelType w:val="multilevel"/>
    <w:tmpl w:val="D53CDB3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3"/>
  </w:num>
  <w:num w:numId="4">
    <w:abstractNumId w:val="2"/>
  </w:num>
  <w:num w:numId="5">
    <w:abstractNumId w:val="2"/>
    <w:lvlOverride w:ilvl="0"/>
  </w:num>
  <w:num w:numId="6">
    <w:abstractNumId w:val="8"/>
  </w:num>
  <w:num w:numId="7">
    <w:abstractNumId w:val="22"/>
  </w:num>
  <w:num w:numId="8">
    <w:abstractNumId w:val="18"/>
  </w:num>
  <w:num w:numId="9">
    <w:abstractNumId w:val="6"/>
  </w:num>
  <w:num w:numId="10">
    <w:abstractNumId w:val="17"/>
  </w:num>
  <w:num w:numId="11">
    <w:abstractNumId w:val="4"/>
  </w:num>
  <w:num w:numId="12">
    <w:abstractNumId w:val="16"/>
  </w:num>
  <w:num w:numId="13">
    <w:abstractNumId w:val="25"/>
  </w:num>
  <w:num w:numId="14">
    <w:abstractNumId w:val="19"/>
  </w:num>
  <w:num w:numId="15">
    <w:abstractNumId w:val="12"/>
  </w:num>
  <w:num w:numId="16">
    <w:abstractNumId w:val="23"/>
  </w:num>
  <w:num w:numId="17">
    <w:abstractNumId w:val="20"/>
  </w:num>
  <w:num w:numId="18">
    <w:abstractNumId w:val="5"/>
  </w:num>
  <w:num w:numId="19">
    <w:abstractNumId w:val="1"/>
  </w:num>
  <w:num w:numId="20">
    <w:abstractNumId w:val="10"/>
  </w:num>
  <w:num w:numId="21">
    <w:abstractNumId w:val="9"/>
  </w:num>
  <w:num w:numId="22">
    <w:abstractNumId w:val="0"/>
  </w:num>
  <w:num w:numId="23">
    <w:abstractNumId w:val="14"/>
  </w:num>
  <w:num w:numId="24">
    <w:abstractNumId w:val="15"/>
  </w:num>
  <w:num w:numId="25">
    <w:abstractNumId w:val="24"/>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9B7"/>
    <w:rsid w:val="003C09B7"/>
    <w:rsid w:val="006E41E7"/>
    <w:rsid w:val="00803F5B"/>
    <w:rsid w:val="00811DFD"/>
    <w:rsid w:val="00932A7D"/>
    <w:rsid w:val="00A90D13"/>
    <w:rsid w:val="00B004B1"/>
    <w:rsid w:val="00F46B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60F2"/>
  <w15:docId w15:val="{9CA512A6-960B-4F9E-8953-61D06FE4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917448">
      <w:bodyDiv w:val="1"/>
      <w:marLeft w:val="0"/>
      <w:marRight w:val="0"/>
      <w:marTop w:val="0"/>
      <w:marBottom w:val="0"/>
      <w:divBdr>
        <w:top w:val="none" w:sz="0" w:space="0" w:color="auto"/>
        <w:left w:val="none" w:sz="0" w:space="0" w:color="auto"/>
        <w:bottom w:val="none" w:sz="0" w:space="0" w:color="auto"/>
        <w:right w:val="none" w:sz="0" w:space="0" w:color="auto"/>
      </w:divBdr>
      <w:divsChild>
        <w:div w:id="1450784779">
          <w:marLeft w:val="0"/>
          <w:marRight w:val="0"/>
          <w:marTop w:val="0"/>
          <w:marBottom w:val="0"/>
          <w:divBdr>
            <w:top w:val="none" w:sz="0" w:space="0" w:color="auto"/>
            <w:left w:val="none" w:sz="0" w:space="0" w:color="auto"/>
            <w:bottom w:val="none" w:sz="0" w:space="0" w:color="auto"/>
            <w:right w:val="none" w:sz="0" w:space="0" w:color="auto"/>
          </w:divBdr>
        </w:div>
        <w:div w:id="1983805468">
          <w:marLeft w:val="0"/>
          <w:marRight w:val="0"/>
          <w:marTop w:val="0"/>
          <w:marBottom w:val="0"/>
          <w:divBdr>
            <w:top w:val="none" w:sz="0" w:space="0" w:color="auto"/>
            <w:left w:val="none" w:sz="0" w:space="0" w:color="auto"/>
            <w:bottom w:val="none" w:sz="0" w:space="0" w:color="auto"/>
            <w:right w:val="none" w:sz="0" w:space="0" w:color="auto"/>
          </w:divBdr>
        </w:div>
        <w:div w:id="205372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3699-52FC-465B-B0BE-259B217E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User_I</cp:lastModifiedBy>
  <cp:revision>4</cp:revision>
  <dcterms:created xsi:type="dcterms:W3CDTF">2021-10-16T15:06:00Z</dcterms:created>
  <dcterms:modified xsi:type="dcterms:W3CDTF">2022-09-14T13:41:00Z</dcterms:modified>
</cp:coreProperties>
</file>